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3" w:rsidRPr="00334839" w:rsidRDefault="00795273" w:rsidP="00795273">
      <w:pPr>
        <w:shd w:val="clear" w:color="auto" w:fill="FFFFFF"/>
        <w:spacing w:line="276" w:lineRule="auto"/>
        <w:jc w:val="right"/>
        <w:rPr>
          <w:b/>
        </w:rPr>
      </w:pPr>
      <w:r w:rsidRPr="00334839">
        <w:rPr>
          <w:b/>
        </w:rPr>
        <w:t>Anexa nr.3</w:t>
      </w:r>
    </w:p>
    <w:p w:rsidR="00795273" w:rsidRPr="00334839" w:rsidRDefault="00795273" w:rsidP="00795273">
      <w:pPr>
        <w:shd w:val="clear" w:color="auto" w:fill="FFFFFF"/>
        <w:spacing w:line="276" w:lineRule="auto"/>
        <w:jc w:val="right"/>
        <w:rPr>
          <w:b/>
        </w:rPr>
      </w:pPr>
      <w:r w:rsidRPr="00334839">
        <w:rPr>
          <w:b/>
        </w:rPr>
        <w:t xml:space="preserve"> la Procedurile specifice</w:t>
      </w:r>
    </w:p>
    <w:p w:rsidR="00795273" w:rsidRPr="00334839" w:rsidRDefault="00795273" w:rsidP="00795273">
      <w:pPr>
        <w:shd w:val="clear" w:color="auto" w:fill="FFFFFF"/>
        <w:spacing w:line="276" w:lineRule="auto"/>
        <w:jc w:val="center"/>
        <w:rPr>
          <w:b/>
        </w:rPr>
      </w:pPr>
      <w:bookmarkStart w:id="0" w:name="do|ax1^3|al2|pa2"/>
      <w:bookmarkStart w:id="1" w:name="do|ax1^3|al2|pa3"/>
      <w:bookmarkStart w:id="2" w:name="do|ax1^3|al2|pa4"/>
      <w:bookmarkStart w:id="3" w:name="do|ax1^3|al2|pa5"/>
      <w:bookmarkStart w:id="4" w:name="do|ax1^3|al2|pa6"/>
      <w:bookmarkStart w:id="5" w:name="do|ax1^3|al2|pa7"/>
      <w:bookmarkEnd w:id="0"/>
      <w:bookmarkEnd w:id="1"/>
      <w:bookmarkEnd w:id="2"/>
      <w:bookmarkEnd w:id="3"/>
      <w:bookmarkEnd w:id="4"/>
      <w:bookmarkEnd w:id="5"/>
    </w:p>
    <w:p w:rsidR="00795273" w:rsidRPr="00334839" w:rsidRDefault="00795273" w:rsidP="00795273">
      <w:pPr>
        <w:shd w:val="clear" w:color="auto" w:fill="FFFFFF"/>
        <w:spacing w:line="276" w:lineRule="auto"/>
        <w:jc w:val="center"/>
        <w:rPr>
          <w:rFonts w:cs="Arial"/>
          <w:b/>
        </w:rPr>
      </w:pPr>
      <w:bookmarkStart w:id="6" w:name="do|ax1^3|al2|pa9"/>
      <w:bookmarkStart w:id="7" w:name="do|ax1^3|al2|pa10"/>
      <w:bookmarkEnd w:id="6"/>
      <w:bookmarkEnd w:id="7"/>
      <w:r w:rsidRPr="00334839">
        <w:rPr>
          <w:rFonts w:cs="Arial"/>
          <w:b/>
        </w:rPr>
        <w:t>Sectorul zootehnic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 xml:space="preserve">SC/PFA/ÎI/ÎF/PF .............                                                                                                                 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 xml:space="preserve">CUI/CNP ........................                                  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 xml:space="preserve">ID APIA .........................                                      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>Sediul/Domiciliul .................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>Localitatea ......................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>Judeţul ..................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  <w:b/>
        </w:rPr>
      </w:pPr>
    </w:p>
    <w:p w:rsidR="00795273" w:rsidRDefault="00795273" w:rsidP="00795273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334839">
        <w:rPr>
          <w:rFonts w:cs="Arial"/>
          <w:b/>
        </w:rPr>
        <w:t>Calculul efectivului rulat/efectivului mediu estimat anual, pentru animale/păsări, respectiv numărul estimat de familii de albine/cutii viermi de mătase în anul……………</w:t>
      </w:r>
    </w:p>
    <w:p w:rsidR="00795273" w:rsidRPr="00334839" w:rsidRDefault="00795273" w:rsidP="00795273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tbl>
      <w:tblPr>
        <w:tblW w:w="932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3"/>
        <w:gridCol w:w="2032"/>
        <w:gridCol w:w="2137"/>
        <w:gridCol w:w="2250"/>
      </w:tblGrid>
      <w:tr w:rsidR="00795273" w:rsidRPr="00334839" w:rsidTr="0034234B">
        <w:trPr>
          <w:tblCellSpacing w:w="0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Specificare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Consumul specific (U.M.)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Efectivul rulat/mediu (UVM)/nr. de familii/cutii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Cantitatea de motorină anuală</w:t>
            </w:r>
            <w:r w:rsidRPr="00334839">
              <w:rPr>
                <w:rFonts w:cs="Arial"/>
                <w:sz w:val="22"/>
                <w:szCs w:val="22"/>
              </w:rPr>
              <w:br/>
              <w:t>(litri)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(1)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(2)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(3)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(4) = (2) x (3)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Păsări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39 litri/UVM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Porcine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6 litri/UVM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Bovine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56 litri/UVM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Ovine, caprine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6,75 litri/UVM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Albine şi viermi de mătase</w:t>
            </w:r>
          </w:p>
        </w:tc>
        <w:tc>
          <w:tcPr>
            <w:tcW w:w="1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18 litri/familie/cutie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1981"/>
        <w:gridCol w:w="2250"/>
        <w:gridCol w:w="2063"/>
      </w:tblGrid>
      <w:tr w:rsidR="00795273" w:rsidRPr="00334839" w:rsidTr="0034234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Calculul UVM pentru determinarea cantităţii de motorină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Specia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Rata de conversie (UVM)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Efectivul rulat/mediu estimat anual de animale/păsări</w:t>
            </w:r>
          </w:p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  <w:vertAlign w:val="superscript"/>
              </w:rPr>
              <w:t>(**)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center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Efectivul (UVM) pentru coloana (3)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Găini ouătoare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0,014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Alte păsări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0,003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Total păsări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Scroafe reproducătoare &gt; 50 kg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0,5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Alte porcine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0,3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Total porcine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Tauri, vaci şi alte bovine de mai mult de 2 ani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1,0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Bovine între 6 luni şi 2 ani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Bovine de mai puţin de 6 luni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0,4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lastRenderedPageBreak/>
              <w:t>Total bovine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Ovine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0,15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Caprine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0,15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TOTAL:</w:t>
            </w: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</w:tbl>
    <w:p w:rsidR="0071441A" w:rsidRDefault="0071441A" w:rsidP="00795273">
      <w:pPr>
        <w:shd w:val="clear" w:color="auto" w:fill="FFFFFF"/>
        <w:spacing w:line="276" w:lineRule="auto"/>
        <w:jc w:val="both"/>
        <w:rPr>
          <w:rFonts w:cs="Arial"/>
          <w:vertAlign w:val="superscript"/>
        </w:rPr>
      </w:pP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  <w:vertAlign w:val="superscript"/>
        </w:rPr>
        <w:t>(**)</w:t>
      </w:r>
      <w:r w:rsidRPr="00334839">
        <w:rPr>
          <w:rFonts w:cs="Arial"/>
        </w:rPr>
        <w:t xml:space="preserve"> Efectivul mediu estimat annual se calculează după formula: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781"/>
        <w:gridCol w:w="1661"/>
        <w:gridCol w:w="684"/>
        <w:gridCol w:w="1858"/>
        <w:gridCol w:w="1858"/>
        <w:gridCol w:w="880"/>
      </w:tblGrid>
      <w:tr w:rsidR="00795273" w:rsidRPr="00334839" w:rsidTr="0034234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bookmarkStart w:id="8" w:name="do|ax1^5|pa17"/>
            <w:bookmarkEnd w:id="8"/>
            <w:r w:rsidRPr="00334839">
              <w:rPr>
                <w:rFonts w:cs="Arial"/>
                <w:sz w:val="22"/>
                <w:szCs w:val="22"/>
              </w:rPr>
              <w:t>Efectiv la începutul perioadei</w:t>
            </w:r>
            <w:r w:rsidRPr="00334839">
              <w:rPr>
                <w:rFonts w:cs="Arial"/>
                <w:sz w:val="22"/>
                <w:szCs w:val="22"/>
              </w:rPr>
              <w:br/>
              <w:t>(cap.)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Total intrări</w:t>
            </w:r>
            <w:r w:rsidRPr="00334839">
              <w:rPr>
                <w:rFonts w:cs="Arial"/>
                <w:sz w:val="22"/>
                <w:szCs w:val="22"/>
              </w:rPr>
              <w:br/>
              <w:t>(cap.)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Efectiv iniţial plus intrări</w:t>
            </w:r>
            <w:r w:rsidRPr="00334839">
              <w:rPr>
                <w:rFonts w:cs="Arial"/>
                <w:sz w:val="22"/>
                <w:szCs w:val="22"/>
              </w:rPr>
              <w:br/>
              <w:t>(cap.)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Total ieşiri (cap.)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Efectiv la sfârşitul perioadei</w:t>
            </w:r>
            <w:r w:rsidRPr="00334839">
              <w:rPr>
                <w:rFonts w:cs="Arial"/>
                <w:sz w:val="22"/>
                <w:szCs w:val="22"/>
              </w:rPr>
              <w:br/>
              <w:t>(cap.)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Zile animale furajate anual</w:t>
            </w:r>
            <w:r w:rsidRPr="00334839">
              <w:rPr>
                <w:rFonts w:cs="Arial"/>
                <w:sz w:val="22"/>
                <w:szCs w:val="22"/>
              </w:rPr>
              <w:br/>
              <w:t>(zaf)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Efectivul</w:t>
            </w:r>
            <w:r w:rsidRPr="00334839">
              <w:rPr>
                <w:rFonts w:cs="Arial"/>
                <w:sz w:val="22"/>
                <w:szCs w:val="22"/>
              </w:rPr>
              <w:br/>
              <w:t>mediu anual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  <w:r w:rsidR="0071441A" w:rsidRPr="00334839">
              <w:rPr>
                <w:rFonts w:cs="Arial"/>
                <w:sz w:val="22"/>
                <w:szCs w:val="22"/>
              </w:rPr>
              <w:t>Tauri, vaci şi alte bovine de mai mult de 2 ani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 </w:t>
            </w:r>
          </w:p>
        </w:tc>
      </w:tr>
      <w:tr w:rsidR="0071441A" w:rsidRPr="00334839" w:rsidTr="0034234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334839">
              <w:rPr>
                <w:rFonts w:cs="Arial"/>
                <w:sz w:val="22"/>
                <w:szCs w:val="22"/>
              </w:rPr>
              <w:t>Bovine între 6 luni şi 2 ani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1441A" w:rsidRPr="00334839" w:rsidTr="0034234B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334839">
              <w:rPr>
                <w:rFonts w:cs="Arial"/>
                <w:sz w:val="22"/>
                <w:szCs w:val="22"/>
              </w:rPr>
              <w:t>Bovine de mai puţin de 6 luni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41A" w:rsidRPr="00334839" w:rsidRDefault="0071441A" w:rsidP="0034234B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bookmarkStart w:id="9" w:name="do|ax1^5|pa18"/>
      <w:bookmarkEnd w:id="9"/>
      <w:r w:rsidRPr="00334839">
        <w:rPr>
          <w:rFonts w:cs="Arial"/>
        </w:rPr>
        <w:t>zaf anual = a + b - c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bookmarkStart w:id="10" w:name="do|ax1^5|pa19"/>
      <w:bookmarkEnd w:id="10"/>
      <w:r w:rsidRPr="00334839">
        <w:rPr>
          <w:rFonts w:cs="Arial"/>
        </w:rPr>
        <w:t>a = efectivul de animale de la începutul anului x 365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bookmarkStart w:id="11" w:name="do|ax1^5|pa20"/>
      <w:bookmarkEnd w:id="11"/>
      <w:r w:rsidRPr="00334839">
        <w:rPr>
          <w:rFonts w:cs="Arial"/>
        </w:rPr>
        <w:t>b = total intrări în an - capete x 1/2 din nr. zile din an (365)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bookmarkStart w:id="12" w:name="do|ax1^5|pa21"/>
      <w:bookmarkEnd w:id="12"/>
      <w:r w:rsidRPr="00334839">
        <w:rPr>
          <w:rFonts w:cs="Arial"/>
        </w:rPr>
        <w:t>c = total ieşiri în an - capete x 1/2 din nr. zile din an (365)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bookmarkStart w:id="13" w:name="do|ax1^5|pa22"/>
      <w:bookmarkEnd w:id="13"/>
      <w:r w:rsidRPr="00334839">
        <w:rPr>
          <w:rFonts w:cs="Arial"/>
        </w:rPr>
        <w:t>Efectivul mediu anual = zaf anual/365</w:t>
      </w:r>
    </w:p>
    <w:p w:rsidR="0071441A" w:rsidRDefault="0071441A" w:rsidP="00795273">
      <w:pPr>
        <w:shd w:val="clear" w:color="auto" w:fill="FFFFFF"/>
        <w:spacing w:line="276" w:lineRule="auto"/>
        <w:jc w:val="both"/>
        <w:rPr>
          <w:rFonts w:cs="Arial"/>
          <w:vertAlign w:val="superscript"/>
        </w:rPr>
      </w:pP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  <w:vertAlign w:val="superscript"/>
        </w:rPr>
        <w:t>(**)</w:t>
      </w:r>
      <w:r w:rsidRPr="00334839">
        <w:rPr>
          <w:rFonts w:cs="Arial"/>
        </w:rPr>
        <w:t xml:space="preserve"> Efectivul rulat estimat anual se calculează după formula:</w:t>
      </w:r>
    </w:p>
    <w:tbl>
      <w:tblPr>
        <w:tblW w:w="696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6"/>
        <w:gridCol w:w="694"/>
        <w:gridCol w:w="1574"/>
        <w:gridCol w:w="1060"/>
        <w:gridCol w:w="1770"/>
      </w:tblGrid>
      <w:tr w:rsidR="00795273" w:rsidRPr="00334839" w:rsidTr="0034234B">
        <w:trPr>
          <w:tblCellSpacing w:w="0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</w:rPr>
              <w:t>Efectiv la începutul perioadei</w:t>
            </w:r>
            <w:r w:rsidRPr="00334839">
              <w:rPr>
                <w:rFonts w:cs="Arial"/>
              </w:rPr>
              <w:br/>
              <w:t>(cap.)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</w:rPr>
              <w:t>Total intrări</w:t>
            </w:r>
            <w:r w:rsidRPr="00334839">
              <w:rPr>
                <w:rFonts w:cs="Arial"/>
              </w:rPr>
              <w:br/>
              <w:t>(cap.)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</w:rPr>
              <w:t>Efectiv iniţial plus intrări</w:t>
            </w:r>
            <w:r w:rsidRPr="00334839">
              <w:rPr>
                <w:rFonts w:cs="Arial"/>
              </w:rPr>
              <w:br/>
              <w:t>(cap.)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</w:rPr>
              <w:t>Total ieşiri prin mortalități (cap.)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</w:rPr>
              <w:t>Efectiv rulat la sfârşitul perioadei</w:t>
            </w:r>
            <w:r w:rsidRPr="00334839">
              <w:rPr>
                <w:rFonts w:cs="Arial"/>
              </w:rPr>
              <w:br/>
              <w:t>(cap.)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  <w:color w:val="00B050"/>
              </w:rPr>
            </w:pPr>
            <w:r w:rsidRPr="00334839">
              <w:rPr>
                <w:rFonts w:cs="Arial"/>
                <w:color w:val="00B050"/>
              </w:rPr>
              <w:t> 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  <w:color w:val="00B050"/>
              </w:rPr>
            </w:pPr>
            <w:r w:rsidRPr="00334839">
              <w:rPr>
                <w:rFonts w:cs="Arial"/>
                <w:color w:val="00B050"/>
              </w:rPr>
              <w:t> 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  <w:color w:val="00B050"/>
              </w:rPr>
            </w:pPr>
            <w:r w:rsidRPr="00334839">
              <w:rPr>
                <w:rFonts w:cs="Arial"/>
                <w:color w:val="00B050"/>
              </w:rPr>
              <w:t> 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  <w:color w:val="00B050"/>
              </w:rPr>
            </w:pPr>
            <w:r w:rsidRPr="00334839">
              <w:rPr>
                <w:rFonts w:cs="Arial"/>
                <w:color w:val="00B050"/>
              </w:rPr>
              <w:t> 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  <w:color w:val="00B050"/>
              </w:rPr>
            </w:pPr>
            <w:r w:rsidRPr="00334839">
              <w:rPr>
                <w:rFonts w:cs="Arial"/>
                <w:color w:val="00B050"/>
              </w:rPr>
              <w:t> </w:t>
            </w:r>
          </w:p>
        </w:tc>
      </w:tr>
    </w:tbl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>a = efectivul de animale de la începutul anului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 xml:space="preserve">b = total intrări în an 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 xml:space="preserve">c = total ieşiri prin mortalități în an </w:t>
      </w:r>
    </w:p>
    <w:p w:rsidR="00795273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>Ef</w:t>
      </w:r>
      <w:r>
        <w:rPr>
          <w:rFonts w:cs="Arial"/>
        </w:rPr>
        <w:t>ectivul rulat anual = a + b – c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795273" w:rsidRPr="00334839" w:rsidTr="0034234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Ratele de conversie a animalelor în unităţi vită mare (UVM)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Tauri, vaci şi alte bovine de mai mult de 2 ani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1,0 UVM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Bovine între 6 luni şi 2 ani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0,6 UVM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Bovine de mai puţin de 6 luni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0,4 UVM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Ovine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0,15 UVM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Caprine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0,15 UVM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lastRenderedPageBreak/>
              <w:t>Scroafe reproducătoare &gt; 50 kg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0,5 UVM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Alte porcine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0,3 UVM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Găini ouătoare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0,014 UVM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Alte păsări</w:t>
            </w:r>
            <w:r w:rsidRPr="00334839">
              <w:rPr>
                <w:rFonts w:cs="Arial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</w:rPr>
              <w:t>0,003 UVM</w:t>
            </w:r>
          </w:p>
        </w:tc>
      </w:tr>
      <w:tr w:rsidR="00795273" w:rsidRPr="00334839" w:rsidTr="0034234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73" w:rsidRPr="00334839" w:rsidRDefault="00795273" w:rsidP="0034234B">
            <w:pPr>
              <w:spacing w:line="276" w:lineRule="auto"/>
              <w:jc w:val="both"/>
              <w:rPr>
                <w:rFonts w:cs="Arial"/>
              </w:rPr>
            </w:pPr>
            <w:r w:rsidRPr="00334839">
              <w:rPr>
                <w:rFonts w:cs="Arial"/>
                <w:sz w:val="22"/>
                <w:szCs w:val="22"/>
                <w:vertAlign w:val="superscript"/>
              </w:rPr>
              <w:t>*)</w:t>
            </w:r>
            <w:r w:rsidRPr="00334839">
              <w:rPr>
                <w:rFonts w:cs="Arial"/>
                <w:sz w:val="22"/>
                <w:szCs w:val="22"/>
              </w:rPr>
              <w:t xml:space="preserve"> Această rată de conversie poate fi mărită pe baza unor dovezi ştiinţifice care trebuie explicate şi justificate temeinic în programele de dezvoltare rurală.</w:t>
            </w:r>
          </w:p>
        </w:tc>
      </w:tr>
    </w:tbl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>Data ..............................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>Numele şi prenumele ..............................</w:t>
      </w:r>
    </w:p>
    <w:p w:rsidR="00795273" w:rsidRPr="00334839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>Funcţia .......................... (administrator, reprezentant legal, după caz) .............................</w:t>
      </w:r>
    </w:p>
    <w:p w:rsidR="00795273" w:rsidRPr="00E410F1" w:rsidRDefault="00795273" w:rsidP="00795273">
      <w:pPr>
        <w:shd w:val="clear" w:color="auto" w:fill="FFFFFF"/>
        <w:spacing w:line="276" w:lineRule="auto"/>
        <w:jc w:val="both"/>
        <w:rPr>
          <w:rFonts w:cs="Arial"/>
        </w:rPr>
      </w:pPr>
      <w:r w:rsidRPr="00334839">
        <w:rPr>
          <w:rFonts w:cs="Arial"/>
        </w:rPr>
        <w:t>Semnătura şi ştampila, după caz ...................................</w:t>
      </w:r>
    </w:p>
    <w:p w:rsidR="00795273" w:rsidRPr="00E410F1" w:rsidRDefault="00795273" w:rsidP="00795273">
      <w:pPr>
        <w:spacing w:line="276" w:lineRule="auto"/>
        <w:rPr>
          <w:rFonts w:ascii="Arial" w:hAnsi="Arial" w:cs="Arial"/>
        </w:rPr>
      </w:pPr>
    </w:p>
    <w:p w:rsidR="00795273" w:rsidRPr="00E410F1" w:rsidRDefault="00795273" w:rsidP="00795273">
      <w:pPr>
        <w:shd w:val="clear" w:color="auto" w:fill="FFFFFF"/>
        <w:spacing w:line="276" w:lineRule="auto"/>
        <w:jc w:val="both"/>
      </w:pPr>
    </w:p>
    <w:p w:rsidR="00795273" w:rsidRPr="00E410F1" w:rsidRDefault="00795273" w:rsidP="00795273">
      <w:pPr>
        <w:shd w:val="clear" w:color="auto" w:fill="FFFFFF"/>
        <w:spacing w:line="276" w:lineRule="auto"/>
        <w:jc w:val="right"/>
        <w:rPr>
          <w:b/>
        </w:rPr>
      </w:pPr>
      <w:bookmarkStart w:id="14" w:name="do|ax1^3|al2|pa11"/>
      <w:bookmarkStart w:id="15" w:name="do|ax1^3|al2|pa12"/>
      <w:bookmarkStart w:id="16" w:name="do|ax1^3|al2|pa13"/>
      <w:bookmarkEnd w:id="14"/>
      <w:bookmarkEnd w:id="15"/>
      <w:bookmarkEnd w:id="16"/>
    </w:p>
    <w:p w:rsidR="00795273" w:rsidRPr="00E410F1" w:rsidRDefault="00795273" w:rsidP="00795273">
      <w:pPr>
        <w:shd w:val="clear" w:color="auto" w:fill="FFFFFF"/>
        <w:spacing w:line="276" w:lineRule="auto"/>
        <w:jc w:val="right"/>
        <w:rPr>
          <w:b/>
        </w:rPr>
      </w:pPr>
    </w:p>
    <w:p w:rsidR="00D4067F" w:rsidRDefault="00D4067F"/>
    <w:sectPr w:rsidR="00D4067F" w:rsidSect="00D4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273"/>
    <w:rsid w:val="00400F96"/>
    <w:rsid w:val="0071441A"/>
    <w:rsid w:val="00795273"/>
    <w:rsid w:val="00D4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APIA MURES</dc:creator>
  <cp:lastModifiedBy>APIA MURES</cp:lastModifiedBy>
  <cp:revision>3</cp:revision>
  <dcterms:created xsi:type="dcterms:W3CDTF">2018-12-03T11:24:00Z</dcterms:created>
  <dcterms:modified xsi:type="dcterms:W3CDTF">2018-12-04T08:21:00Z</dcterms:modified>
</cp:coreProperties>
</file>