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3B1B" w14:textId="77777777" w:rsidR="00F5406A" w:rsidRPr="0094436F" w:rsidRDefault="00331A06" w:rsidP="00AE4C12">
      <w:pPr>
        <w:tabs>
          <w:tab w:val="center" w:pos="4680"/>
        </w:tabs>
        <w:rPr>
          <w:rFonts w:ascii="Trebuchet MS" w:hAnsi="Trebuchet MS"/>
          <w:b/>
          <w:lang w:val="ro-RO"/>
        </w:rPr>
      </w:pPr>
      <w:bookmarkStart w:id="0" w:name="_Hlk92897167"/>
      <w:bookmarkStart w:id="1" w:name="_GoBack"/>
      <w:bookmarkEnd w:id="1"/>
      <w:r w:rsidRPr="0094436F">
        <w:rPr>
          <w:rFonts w:ascii="Trebuchet MS" w:hAnsi="Trebuchet MS"/>
          <w:b/>
        </w:rPr>
        <w:t xml:space="preserve">8. </w:t>
      </w:r>
      <w:proofErr w:type="spellStart"/>
      <w:r w:rsidRPr="0094436F">
        <w:rPr>
          <w:rFonts w:ascii="Trebuchet MS" w:hAnsi="Trebuchet MS"/>
          <w:b/>
        </w:rPr>
        <w:t>Modernizare</w:t>
      </w:r>
      <w:proofErr w:type="spellEnd"/>
      <w:r w:rsidRPr="0094436F">
        <w:rPr>
          <w:rFonts w:ascii="Trebuchet MS" w:hAnsi="Trebuchet MS"/>
          <w:b/>
        </w:rPr>
        <w:t xml:space="preserve">: AKIS </w:t>
      </w:r>
      <w:r w:rsidRPr="0094436F">
        <w:rPr>
          <w:rFonts w:ascii="Trebuchet MS" w:hAnsi="Trebuchet MS"/>
          <w:b/>
          <w:lang w:val="ro-RO"/>
        </w:rPr>
        <w:t>și Digitalizare</w:t>
      </w:r>
      <w:bookmarkEnd w:id="0"/>
      <w:r w:rsidR="00AE4C12" w:rsidRPr="0094436F">
        <w:rPr>
          <w:rFonts w:ascii="Trebuchet MS" w:hAnsi="Trebuchet MS"/>
          <w:b/>
          <w:lang w:val="ro-RO"/>
        </w:rPr>
        <w:tab/>
      </w:r>
    </w:p>
    <w:p w14:paraId="01D2612A" w14:textId="77777777" w:rsidR="00331A06" w:rsidRPr="00AE4C12" w:rsidRDefault="00331A06">
      <w:pPr>
        <w:rPr>
          <w:rFonts w:ascii="Trebuchet MS" w:hAnsi="Trebuchet MS"/>
          <w:i/>
          <w:lang w:val="ro-RO"/>
        </w:rPr>
      </w:pPr>
    </w:p>
    <w:p w14:paraId="11354188" w14:textId="412B369E" w:rsidR="00504DD5" w:rsidRDefault="00331A06" w:rsidP="00AE4C12">
      <w:pPr>
        <w:jc w:val="both"/>
        <w:rPr>
          <w:rFonts w:ascii="Trebuchet MS" w:hAnsi="Trebuchet MS"/>
          <w:i/>
          <w:lang w:val="ro-RO"/>
        </w:rPr>
      </w:pPr>
      <w:r w:rsidRPr="00470AE2">
        <w:rPr>
          <w:rFonts w:ascii="Trebuchet MS" w:hAnsi="Trebuchet MS"/>
          <w:i/>
          <w:lang w:val="ro-RO"/>
        </w:rPr>
        <w:t xml:space="preserve">8.1 </w:t>
      </w:r>
      <w:r w:rsidR="00B21BEA" w:rsidRPr="00470AE2">
        <w:rPr>
          <w:rFonts w:ascii="Trebuchet MS" w:hAnsi="Trebuchet MS"/>
          <w:i/>
          <w:lang w:val="ro-RO"/>
        </w:rPr>
        <w:t>Structura organizatorică generală a AKIS</w:t>
      </w:r>
    </w:p>
    <w:p w14:paraId="31DB143B" w14:textId="77777777" w:rsidR="008600E5" w:rsidRDefault="008600E5" w:rsidP="00AE4C12">
      <w:pPr>
        <w:jc w:val="both"/>
        <w:rPr>
          <w:rFonts w:ascii="Trebuchet MS" w:hAnsi="Trebuchet MS"/>
          <w:i/>
          <w:lang w:val="ro-RO"/>
        </w:rPr>
      </w:pPr>
    </w:p>
    <w:p w14:paraId="22877431" w14:textId="388583A5" w:rsidR="00602DAE" w:rsidRDefault="00602DAE" w:rsidP="00AE4C12">
      <w:pPr>
        <w:jc w:val="both"/>
        <w:rPr>
          <w:rFonts w:ascii="Trebuchet MS" w:hAnsi="Trebuchet MS"/>
          <w:i/>
          <w:lang w:val="ro-RO"/>
        </w:rPr>
      </w:pPr>
      <w:r w:rsidRPr="00602DAE">
        <w:rPr>
          <w:rFonts w:ascii="Trebuchet MS" w:hAnsi="Trebuchet MS"/>
          <w:i/>
          <w:lang w:val="ro-RO"/>
        </w:rPr>
        <w:t>În vederea creșterii competențelor fermierilor și ale altor antreprenori din comunitatea rurală este importantă identificarea de soluții la provocările existente. În România</w:t>
      </w:r>
      <w:r>
        <w:rPr>
          <w:rFonts w:ascii="Trebuchet MS" w:hAnsi="Trebuchet MS"/>
          <w:i/>
          <w:lang w:val="ro-RO"/>
        </w:rPr>
        <w:t>, legătura dintre agricultură și dezvoltarea rurală, pe de o parte și cercetare inovare și transfer de cunoștințe pe de altă parte este destul de precară</w:t>
      </w:r>
      <w:r w:rsidRPr="00602DAE">
        <w:rPr>
          <w:rFonts w:ascii="Trebuchet MS" w:hAnsi="Trebuchet MS"/>
          <w:i/>
          <w:lang w:val="ro-RO"/>
        </w:rPr>
        <w:t xml:space="preserve">, având 3 sub-sisteme prin care se utilizează cunoașterea și informația din diverse surse în scopul dezvoltării agriculturii: cercetarea agricolă, educația agricolă și consultanța agricolă. Politicile statale </w:t>
      </w:r>
      <w:r w:rsidR="008600E5">
        <w:rPr>
          <w:rFonts w:ascii="Trebuchet MS" w:hAnsi="Trebuchet MS"/>
          <w:i/>
          <w:lang w:val="ro-RO"/>
        </w:rPr>
        <w:t xml:space="preserve">reglementează </w:t>
      </w:r>
      <w:r w:rsidRPr="00602DAE">
        <w:rPr>
          <w:rFonts w:ascii="Trebuchet MS" w:hAnsi="Trebuchet MS"/>
          <w:i/>
          <w:lang w:val="ro-RO"/>
        </w:rPr>
        <w:t>și au un rol esențial în interacțiunile care există între subsisteme. În centrul sistemului AKIS se află fermierul care reprezintă actorul principal pentru generarea nevoii și implementarea rezultatelor sistemului.</w:t>
      </w:r>
    </w:p>
    <w:p w14:paraId="108071BD" w14:textId="72A8675C" w:rsidR="00602DAE" w:rsidRDefault="00602DAE" w:rsidP="00AE4C12">
      <w:pPr>
        <w:jc w:val="both"/>
        <w:rPr>
          <w:rFonts w:ascii="Trebuchet MS" w:hAnsi="Trebuchet MS"/>
          <w:i/>
          <w:lang w:val="ro-RO"/>
        </w:rPr>
      </w:pPr>
      <w:r w:rsidRPr="00602DAE">
        <w:rPr>
          <w:rFonts w:ascii="Trebuchet MS" w:hAnsi="Trebuchet MS"/>
          <w:i/>
          <w:lang w:val="ro-RO"/>
        </w:rPr>
        <w:t>La nivel național, activează o serie de actori relevanți pentru AKIS, lipsind la acest moment o integrare funcțională a acestora, activitatea lor derulându-se într-o manieră fragmentată.</w:t>
      </w:r>
    </w:p>
    <w:p w14:paraId="09565B60" w14:textId="77777777" w:rsidR="00504DD5" w:rsidRDefault="00504DD5" w:rsidP="00504DD5">
      <w:pPr>
        <w:jc w:val="both"/>
        <w:rPr>
          <w:rFonts w:ascii="Trebuchet MS" w:hAnsi="Trebuchet MS"/>
          <w:lang w:val="ro-RO"/>
        </w:rPr>
      </w:pPr>
      <w:r>
        <w:rPr>
          <w:rFonts w:ascii="Trebuchet MS" w:hAnsi="Trebuchet MS"/>
          <w:lang w:val="ro-RO"/>
        </w:rPr>
        <w:t>A</w:t>
      </w:r>
      <w:r w:rsidRPr="00331A06">
        <w:rPr>
          <w:rFonts w:ascii="Trebuchet MS" w:hAnsi="Trebuchet MS"/>
          <w:lang w:val="ro-RO"/>
        </w:rPr>
        <w:t>gricultur</w:t>
      </w:r>
      <w:r>
        <w:rPr>
          <w:rFonts w:ascii="Trebuchet MS" w:hAnsi="Trebuchet MS"/>
          <w:lang w:val="ro-RO"/>
        </w:rPr>
        <w:t>a</w:t>
      </w:r>
      <w:r w:rsidRPr="00331A06">
        <w:rPr>
          <w:rFonts w:ascii="Trebuchet MS" w:hAnsi="Trebuchet MS"/>
          <w:lang w:val="ro-RO"/>
        </w:rPr>
        <w:t xml:space="preserve"> </w:t>
      </w:r>
      <w:r>
        <w:rPr>
          <w:rFonts w:ascii="Trebuchet MS" w:hAnsi="Trebuchet MS"/>
          <w:lang w:val="ro-RO"/>
        </w:rPr>
        <w:t xml:space="preserve">și </w:t>
      </w:r>
      <w:r w:rsidRPr="00331A06">
        <w:rPr>
          <w:rFonts w:ascii="Trebuchet MS" w:hAnsi="Trebuchet MS"/>
          <w:lang w:val="ro-RO"/>
        </w:rPr>
        <w:t>infrastructur</w:t>
      </w:r>
      <w:r>
        <w:rPr>
          <w:rFonts w:ascii="Trebuchet MS" w:hAnsi="Trebuchet MS"/>
          <w:lang w:val="ro-RO"/>
        </w:rPr>
        <w:t>a specifică</w:t>
      </w:r>
      <w:r w:rsidRPr="00331A06">
        <w:rPr>
          <w:rFonts w:ascii="Trebuchet MS" w:hAnsi="Trebuchet MS"/>
          <w:lang w:val="ro-RO"/>
        </w:rPr>
        <w:t xml:space="preserve"> </w:t>
      </w:r>
      <w:r>
        <w:rPr>
          <w:rFonts w:ascii="Trebuchet MS" w:hAnsi="Trebuchet MS"/>
          <w:lang w:val="ro-RO"/>
        </w:rPr>
        <w:t xml:space="preserve">necesită intensificarea </w:t>
      </w:r>
      <w:r w:rsidRPr="00331A06">
        <w:rPr>
          <w:rFonts w:ascii="Trebuchet MS" w:hAnsi="Trebuchet MS"/>
          <w:lang w:val="ro-RO"/>
        </w:rPr>
        <w:t>efort</w:t>
      </w:r>
      <w:r>
        <w:rPr>
          <w:rFonts w:ascii="Trebuchet MS" w:hAnsi="Trebuchet MS"/>
          <w:lang w:val="ro-RO"/>
        </w:rPr>
        <w:t xml:space="preserve">urilor în vederea dezvoltării </w:t>
      </w:r>
      <w:r w:rsidRPr="00331A06">
        <w:rPr>
          <w:rFonts w:ascii="Trebuchet MS" w:hAnsi="Trebuchet MS"/>
          <w:lang w:val="ro-RO"/>
        </w:rPr>
        <w:t>sisteme</w:t>
      </w:r>
      <w:r>
        <w:rPr>
          <w:rFonts w:ascii="Trebuchet MS" w:hAnsi="Trebuchet MS"/>
          <w:lang w:val="ro-RO"/>
        </w:rPr>
        <w:t>lor</w:t>
      </w:r>
      <w:r w:rsidRPr="00331A06">
        <w:rPr>
          <w:rFonts w:ascii="Trebuchet MS" w:hAnsi="Trebuchet MS"/>
          <w:lang w:val="ro-RO"/>
        </w:rPr>
        <w:t xml:space="preserve"> de cunoștințe și inovare în agricultură (AKIS) capabile să realizeze o conexiune între fermieri și</w:t>
      </w:r>
      <w:r>
        <w:rPr>
          <w:rFonts w:ascii="Trebuchet MS" w:hAnsi="Trebuchet MS"/>
          <w:lang w:val="ro-RO"/>
        </w:rPr>
        <w:t xml:space="preserve"> diferite tipuri de instituții și organizații de profil, precum:</w:t>
      </w:r>
    </w:p>
    <w:p w14:paraId="50FC17B7" w14:textId="77777777" w:rsidR="00504DD5" w:rsidRDefault="00504DD5" w:rsidP="00504DD5">
      <w:pPr>
        <w:pStyle w:val="ListParagraph"/>
        <w:numPr>
          <w:ilvl w:val="0"/>
          <w:numId w:val="1"/>
        </w:numPr>
        <w:jc w:val="both"/>
        <w:rPr>
          <w:rFonts w:ascii="Trebuchet MS" w:hAnsi="Trebuchet MS"/>
          <w:lang w:val="ro-RO"/>
        </w:rPr>
      </w:pPr>
      <w:r>
        <w:rPr>
          <w:rFonts w:ascii="Trebuchet MS" w:hAnsi="Trebuchet MS"/>
          <w:lang w:val="ro-RO"/>
        </w:rPr>
        <w:t>i</w:t>
      </w:r>
      <w:r w:rsidRPr="007911FC">
        <w:rPr>
          <w:rFonts w:ascii="Trebuchet MS" w:hAnsi="Trebuchet MS"/>
          <w:lang w:val="ro-RO"/>
        </w:rPr>
        <w:t>nstituțiile</w:t>
      </w:r>
      <w:r>
        <w:rPr>
          <w:rFonts w:ascii="Trebuchet MS" w:hAnsi="Trebuchet MS"/>
          <w:lang w:val="ro-RO"/>
        </w:rPr>
        <w:t>/organizațiile</w:t>
      </w:r>
      <w:r w:rsidRPr="007911FC">
        <w:rPr>
          <w:rFonts w:ascii="Trebuchet MS" w:hAnsi="Trebuchet MS"/>
          <w:lang w:val="ro-RO"/>
        </w:rPr>
        <w:t xml:space="preserve"> </w:t>
      </w:r>
      <w:r>
        <w:rPr>
          <w:rFonts w:ascii="Trebuchet MS" w:hAnsi="Trebuchet MS"/>
          <w:lang w:val="ro-RO"/>
        </w:rPr>
        <w:t>care generează și</w:t>
      </w:r>
      <w:r w:rsidRPr="007911FC">
        <w:rPr>
          <w:rFonts w:ascii="Trebuchet MS" w:hAnsi="Trebuchet MS"/>
          <w:lang w:val="ro-RO"/>
        </w:rPr>
        <w:t xml:space="preserve"> utilizează tehnol</w:t>
      </w:r>
      <w:r>
        <w:rPr>
          <w:rFonts w:ascii="Trebuchet MS" w:hAnsi="Trebuchet MS"/>
          <w:lang w:val="ro-RO"/>
        </w:rPr>
        <w:t>ogii aplicate în agricultură;</w:t>
      </w:r>
    </w:p>
    <w:p w14:paraId="722696E7" w14:textId="77777777" w:rsidR="00504DD5" w:rsidRDefault="00504DD5" w:rsidP="00504DD5">
      <w:pPr>
        <w:pStyle w:val="ListParagraph"/>
        <w:numPr>
          <w:ilvl w:val="0"/>
          <w:numId w:val="1"/>
        </w:numPr>
        <w:jc w:val="both"/>
        <w:rPr>
          <w:rFonts w:ascii="Trebuchet MS" w:hAnsi="Trebuchet MS"/>
          <w:lang w:val="ro-RO"/>
        </w:rPr>
      </w:pPr>
      <w:r>
        <w:rPr>
          <w:rFonts w:ascii="Trebuchet MS" w:hAnsi="Trebuchet MS"/>
          <w:lang w:val="ro-RO"/>
        </w:rPr>
        <w:t>i</w:t>
      </w:r>
      <w:r w:rsidRPr="007911FC">
        <w:rPr>
          <w:rFonts w:ascii="Trebuchet MS" w:hAnsi="Trebuchet MS"/>
          <w:lang w:val="ro-RO"/>
        </w:rPr>
        <w:t>nstituțiile</w:t>
      </w:r>
      <w:r>
        <w:rPr>
          <w:rFonts w:ascii="Trebuchet MS" w:hAnsi="Trebuchet MS"/>
          <w:lang w:val="ro-RO"/>
        </w:rPr>
        <w:t>/organizațiile</w:t>
      </w:r>
      <w:r w:rsidRPr="007911FC">
        <w:rPr>
          <w:rFonts w:ascii="Trebuchet MS" w:hAnsi="Trebuchet MS"/>
          <w:lang w:val="ro-RO"/>
        </w:rPr>
        <w:t xml:space="preserve"> care</w:t>
      </w:r>
      <w:r>
        <w:rPr>
          <w:rFonts w:ascii="Trebuchet MS" w:hAnsi="Trebuchet MS"/>
          <w:lang w:val="ro-RO"/>
        </w:rPr>
        <w:t xml:space="preserve"> promovează învățarea reciprocă;</w:t>
      </w:r>
      <w:r w:rsidRPr="007911FC">
        <w:rPr>
          <w:rFonts w:ascii="Trebuchet MS" w:hAnsi="Trebuchet MS"/>
          <w:lang w:val="ro-RO"/>
        </w:rPr>
        <w:t xml:space="preserve"> </w:t>
      </w:r>
    </w:p>
    <w:p w14:paraId="0733D7F1" w14:textId="11B0DA3D" w:rsidR="00F04FE5" w:rsidRPr="007911FC" w:rsidRDefault="00F04FE5" w:rsidP="00504DD5">
      <w:pPr>
        <w:pStyle w:val="ListParagraph"/>
        <w:numPr>
          <w:ilvl w:val="0"/>
          <w:numId w:val="1"/>
        </w:numPr>
        <w:jc w:val="both"/>
        <w:rPr>
          <w:rFonts w:ascii="Trebuchet MS" w:hAnsi="Trebuchet MS"/>
          <w:lang w:val="ro-RO"/>
        </w:rPr>
      </w:pPr>
      <w:r>
        <w:rPr>
          <w:rFonts w:ascii="Trebuchet MS" w:hAnsi="Trebuchet MS"/>
          <w:lang w:val="ro-RO"/>
        </w:rPr>
        <w:t>i</w:t>
      </w:r>
      <w:r w:rsidRPr="007911FC">
        <w:rPr>
          <w:rFonts w:ascii="Trebuchet MS" w:hAnsi="Trebuchet MS"/>
          <w:lang w:val="ro-RO"/>
        </w:rPr>
        <w:t xml:space="preserve">nstituțiile/organizațiile </w:t>
      </w:r>
      <w:r>
        <w:rPr>
          <w:rFonts w:ascii="Trebuchet MS" w:hAnsi="Trebuchet MS"/>
          <w:lang w:val="ro-RO"/>
        </w:rPr>
        <w:t>care furnizează servicii de cercetare/inovare (hub-uri de inovare digitale);</w:t>
      </w:r>
    </w:p>
    <w:p w14:paraId="52C3BF77" w14:textId="1EF2DAE9" w:rsidR="00CA5007" w:rsidRDefault="00504DD5" w:rsidP="003F1581">
      <w:pPr>
        <w:pStyle w:val="ListParagraph"/>
        <w:numPr>
          <w:ilvl w:val="0"/>
          <w:numId w:val="1"/>
        </w:numPr>
        <w:jc w:val="both"/>
        <w:rPr>
          <w:rFonts w:ascii="Trebuchet MS" w:hAnsi="Trebuchet MS"/>
          <w:lang w:val="ro-RO"/>
        </w:rPr>
      </w:pPr>
      <w:r>
        <w:rPr>
          <w:rFonts w:ascii="Trebuchet MS" w:hAnsi="Trebuchet MS"/>
          <w:lang w:val="ro-RO"/>
        </w:rPr>
        <w:t>i</w:t>
      </w:r>
      <w:r w:rsidRPr="007911FC">
        <w:rPr>
          <w:rFonts w:ascii="Trebuchet MS" w:hAnsi="Trebuchet MS"/>
          <w:lang w:val="ro-RO"/>
        </w:rPr>
        <w:t xml:space="preserve">nstituțiile/organizațiile </w:t>
      </w:r>
      <w:r>
        <w:rPr>
          <w:rFonts w:ascii="Trebuchet MS" w:hAnsi="Trebuchet MS"/>
          <w:lang w:val="ro-RO"/>
        </w:rPr>
        <w:t>care furnizează</w:t>
      </w:r>
      <w:r w:rsidRPr="007911FC">
        <w:rPr>
          <w:rFonts w:ascii="Trebuchet MS" w:hAnsi="Trebuchet MS"/>
          <w:lang w:val="ro-RO"/>
        </w:rPr>
        <w:t xml:space="preserve"> cunoștințe și care diseminează informații. </w:t>
      </w:r>
    </w:p>
    <w:p w14:paraId="69B9E632" w14:textId="77777777" w:rsidR="004424B9" w:rsidRDefault="002B6ED3" w:rsidP="00706477">
      <w:pPr>
        <w:jc w:val="both"/>
        <w:rPr>
          <w:rFonts w:ascii="Trebuchet MS" w:hAnsi="Trebuchet MS"/>
          <w:lang w:val="ro-RO"/>
        </w:rPr>
      </w:pPr>
      <w:r w:rsidRPr="002B6ED3">
        <w:rPr>
          <w:rFonts w:ascii="Trebuchet MS" w:hAnsi="Trebuchet MS"/>
          <w:lang w:val="ro-RO"/>
        </w:rPr>
        <w:t>Eforturile de a dezvolta un sistem AKIS modern trebuie să se concentreze la integrarea acestor sisteme și de a crea fluxurile de cunoaștere și informare pentru dezvoltarea sectorului</w:t>
      </w:r>
      <w:r w:rsidR="008600E5">
        <w:rPr>
          <w:rFonts w:ascii="Trebuchet MS" w:hAnsi="Trebuchet MS"/>
          <w:lang w:val="ro-RO"/>
        </w:rPr>
        <w:t>.</w:t>
      </w:r>
    </w:p>
    <w:p w14:paraId="1A051710" w14:textId="188CB9A0" w:rsidR="00706477" w:rsidRPr="00706477" w:rsidRDefault="00706477" w:rsidP="00706477">
      <w:pPr>
        <w:jc w:val="both"/>
        <w:rPr>
          <w:rFonts w:ascii="Trebuchet MS" w:hAnsi="Trebuchet MS"/>
          <w:lang w:val="ro-RO"/>
        </w:rPr>
      </w:pPr>
      <w:r w:rsidRPr="00706477">
        <w:rPr>
          <w:rFonts w:ascii="Trebuchet MS" w:hAnsi="Trebuchet MS"/>
          <w:lang w:val="ro-RO"/>
        </w:rPr>
        <w:t xml:space="preserve">În vederea asigurării unei </w:t>
      </w:r>
      <w:proofErr w:type="spellStart"/>
      <w:r w:rsidRPr="00706477">
        <w:rPr>
          <w:rFonts w:ascii="Trebuchet MS" w:hAnsi="Trebuchet MS"/>
          <w:lang w:val="ro-RO"/>
        </w:rPr>
        <w:t>functionalit</w:t>
      </w:r>
      <w:r w:rsidR="004424B9">
        <w:rPr>
          <w:rFonts w:ascii="Trebuchet MS" w:hAnsi="Trebuchet MS"/>
          <w:lang w:val="ro-RO"/>
        </w:rPr>
        <w:t>ăț</w:t>
      </w:r>
      <w:r w:rsidRPr="00706477">
        <w:rPr>
          <w:rFonts w:ascii="Trebuchet MS" w:hAnsi="Trebuchet MS"/>
          <w:lang w:val="ro-RO"/>
        </w:rPr>
        <w:t>i</w:t>
      </w:r>
      <w:proofErr w:type="spellEnd"/>
      <w:r w:rsidRPr="00706477">
        <w:rPr>
          <w:rFonts w:ascii="Trebuchet MS" w:hAnsi="Trebuchet MS"/>
          <w:lang w:val="ro-RO"/>
        </w:rPr>
        <w:t xml:space="preserve"> integrate la nivel național și pentru asigurarea </w:t>
      </w:r>
      <w:r w:rsidR="004424B9">
        <w:rPr>
          <w:rFonts w:ascii="Trebuchet MS" w:hAnsi="Trebuchet MS"/>
          <w:lang w:val="ro-RO"/>
        </w:rPr>
        <w:t>î</w:t>
      </w:r>
      <w:r w:rsidRPr="00706477">
        <w:rPr>
          <w:rFonts w:ascii="Trebuchet MS" w:hAnsi="Trebuchet MS"/>
          <w:lang w:val="ro-RO"/>
        </w:rPr>
        <w:t>ndeplinirii</w:t>
      </w:r>
      <w:r w:rsidR="00B142B1">
        <w:rPr>
          <w:rFonts w:ascii="Trebuchet MS" w:hAnsi="Trebuchet MS"/>
          <w:lang w:val="ro-RO"/>
        </w:rPr>
        <w:t xml:space="preserve"> </w:t>
      </w:r>
      <w:r w:rsidRPr="00706477">
        <w:rPr>
          <w:rFonts w:ascii="Trebuchet MS" w:hAnsi="Trebuchet MS"/>
          <w:lang w:val="ro-RO"/>
        </w:rPr>
        <w:t>obiectivelor, a</w:t>
      </w:r>
      <w:r w:rsidR="004424B9">
        <w:rPr>
          <w:rFonts w:ascii="Trebuchet MS" w:hAnsi="Trebuchet MS"/>
          <w:lang w:val="ro-RO"/>
        </w:rPr>
        <w:t>ș</w:t>
      </w:r>
      <w:r w:rsidRPr="00706477">
        <w:rPr>
          <w:rFonts w:ascii="Trebuchet MS" w:hAnsi="Trebuchet MS"/>
          <w:lang w:val="ro-RO"/>
        </w:rPr>
        <w:t>a cum au fost acestea precizate mai sus, structura organizatoric</w:t>
      </w:r>
      <w:r w:rsidR="008600E5">
        <w:rPr>
          <w:rFonts w:ascii="Trebuchet MS" w:hAnsi="Trebuchet MS"/>
          <w:lang w:val="ro-RO"/>
        </w:rPr>
        <w:t>ă</w:t>
      </w:r>
      <w:r w:rsidRPr="00706477">
        <w:rPr>
          <w:rFonts w:ascii="Trebuchet MS" w:hAnsi="Trebuchet MS"/>
          <w:lang w:val="ro-RO"/>
        </w:rPr>
        <w:t xml:space="preserve"> AKIS va integra următoarele componente:</w:t>
      </w:r>
    </w:p>
    <w:p w14:paraId="50528260" w14:textId="77777777" w:rsidR="00706477" w:rsidRPr="00706477" w:rsidRDefault="00706477" w:rsidP="00706477">
      <w:pPr>
        <w:jc w:val="both"/>
        <w:rPr>
          <w:rFonts w:ascii="Trebuchet MS" w:hAnsi="Trebuchet MS"/>
          <w:lang w:val="ro-RO"/>
        </w:rPr>
      </w:pPr>
      <w:r w:rsidRPr="00706477">
        <w:rPr>
          <w:rFonts w:ascii="Trebuchet MS" w:hAnsi="Trebuchet MS"/>
          <w:lang w:val="ro-RO"/>
        </w:rPr>
        <w:t>1. Unitatea de Coordonare AKIS:</w:t>
      </w:r>
    </w:p>
    <w:p w14:paraId="0860743F" w14:textId="77777777" w:rsidR="00706477" w:rsidRPr="00706477" w:rsidRDefault="00706477" w:rsidP="00706477">
      <w:pPr>
        <w:jc w:val="both"/>
        <w:rPr>
          <w:rFonts w:ascii="Trebuchet MS" w:hAnsi="Trebuchet MS"/>
          <w:lang w:val="ro-RO"/>
        </w:rPr>
      </w:pPr>
      <w:r w:rsidRPr="00706477">
        <w:rPr>
          <w:rFonts w:ascii="Trebuchet MS" w:hAnsi="Trebuchet MS"/>
          <w:lang w:val="ro-RO"/>
        </w:rPr>
        <w:t xml:space="preserve">Gestionarea AKIS, respectiv  a serviciilor de consiliere și transfer de cunoștințe se va face de către Unitatea de Coordonare AKIS, unitate funcțională la nivelul DGDR AM-PNDR care va avea următoarele atribuții principale: </w:t>
      </w:r>
    </w:p>
    <w:p w14:paraId="7758406B" w14:textId="77777777" w:rsidR="00706477" w:rsidRPr="00706477" w:rsidRDefault="00706477" w:rsidP="00706477">
      <w:pPr>
        <w:jc w:val="both"/>
        <w:rPr>
          <w:rFonts w:ascii="Trebuchet MS" w:hAnsi="Trebuchet MS"/>
          <w:lang w:val="ro-RO"/>
        </w:rPr>
      </w:pPr>
      <w:r w:rsidRPr="00706477">
        <w:rPr>
          <w:rFonts w:ascii="Trebuchet MS" w:hAnsi="Trebuchet MS"/>
          <w:lang w:val="ro-RO"/>
        </w:rPr>
        <w:t>- elaborarea strategiei privind AKIS, care include definirea actorilor, misiunii și rolurilor acestora;</w:t>
      </w:r>
    </w:p>
    <w:p w14:paraId="0FAC372B" w14:textId="77777777" w:rsidR="00706477" w:rsidRPr="00706477" w:rsidRDefault="00706477" w:rsidP="00706477">
      <w:pPr>
        <w:jc w:val="both"/>
        <w:rPr>
          <w:rFonts w:ascii="Trebuchet MS" w:hAnsi="Trebuchet MS"/>
          <w:lang w:val="ro-RO"/>
        </w:rPr>
      </w:pPr>
      <w:r w:rsidRPr="00706477">
        <w:rPr>
          <w:rFonts w:ascii="Trebuchet MS" w:hAnsi="Trebuchet MS"/>
          <w:lang w:val="ro-RO"/>
        </w:rPr>
        <w:t>- monitorizarea implementării AKIS, care va urmări stadiul implementării activităților, prelucrarea informațiilor;</w:t>
      </w:r>
    </w:p>
    <w:p w14:paraId="243CCFED" w14:textId="06178500" w:rsidR="00706477" w:rsidRPr="00706477" w:rsidRDefault="00706477" w:rsidP="00706477">
      <w:pPr>
        <w:jc w:val="both"/>
        <w:rPr>
          <w:rFonts w:ascii="Trebuchet MS" w:hAnsi="Trebuchet MS"/>
          <w:lang w:val="ro-RO"/>
        </w:rPr>
      </w:pPr>
      <w:r w:rsidRPr="00706477">
        <w:rPr>
          <w:rFonts w:ascii="Trebuchet MS" w:hAnsi="Trebuchet MS"/>
          <w:lang w:val="ro-RO"/>
        </w:rPr>
        <w:t xml:space="preserve"> - coordonarea activităților AKIS cu cele ale RNPAC (RNDR) în vederea</w:t>
      </w:r>
      <w:r>
        <w:rPr>
          <w:rFonts w:ascii="Trebuchet MS" w:hAnsi="Trebuchet MS"/>
          <w:lang w:val="ro-RO"/>
        </w:rPr>
        <w:t xml:space="preserve"> </w:t>
      </w:r>
      <w:r w:rsidRPr="00706477">
        <w:rPr>
          <w:rFonts w:ascii="Trebuchet MS" w:hAnsi="Trebuchet MS"/>
          <w:lang w:val="ro-RO"/>
        </w:rPr>
        <w:t xml:space="preserve">integrării rezultatelor de cercetare, dezvoltare, inovare în cadrul acțiunilor de animare </w:t>
      </w:r>
      <w:r>
        <w:rPr>
          <w:rFonts w:ascii="Trebuchet MS" w:hAnsi="Trebuchet MS"/>
          <w:lang w:val="ro-RO"/>
        </w:rPr>
        <w:t>ș</w:t>
      </w:r>
      <w:r w:rsidRPr="00706477">
        <w:rPr>
          <w:rFonts w:ascii="Trebuchet MS" w:hAnsi="Trebuchet MS"/>
          <w:lang w:val="ro-RO"/>
        </w:rPr>
        <w:t>i informare</w:t>
      </w:r>
      <w:r>
        <w:rPr>
          <w:rFonts w:ascii="Trebuchet MS" w:hAnsi="Trebuchet MS"/>
          <w:lang w:val="ro-RO"/>
        </w:rPr>
        <w:t>, precum și organizarea întâlnirilor cu specificul AKIS;</w:t>
      </w:r>
    </w:p>
    <w:p w14:paraId="467D17EC" w14:textId="544B382E" w:rsidR="00706477" w:rsidRDefault="00706477" w:rsidP="00706477">
      <w:pPr>
        <w:jc w:val="both"/>
        <w:rPr>
          <w:rFonts w:ascii="Trebuchet MS" w:hAnsi="Trebuchet MS"/>
          <w:lang w:val="ro-RO"/>
        </w:rPr>
      </w:pPr>
      <w:r w:rsidRPr="00706477">
        <w:rPr>
          <w:rFonts w:ascii="Trebuchet MS" w:hAnsi="Trebuchet MS"/>
          <w:lang w:val="ro-RO"/>
        </w:rPr>
        <w:lastRenderedPageBreak/>
        <w:t>- punct de contact,  având rol de colector / mediator/ diseminator de informații între actorii implicați în proces.</w:t>
      </w:r>
    </w:p>
    <w:p w14:paraId="64B71280" w14:textId="536B6F62" w:rsidR="00706477" w:rsidRPr="00706477" w:rsidRDefault="00706477" w:rsidP="00706477">
      <w:pPr>
        <w:jc w:val="both"/>
        <w:rPr>
          <w:rFonts w:ascii="Trebuchet MS" w:hAnsi="Trebuchet MS"/>
          <w:lang w:val="ro-RO"/>
        </w:rPr>
      </w:pPr>
      <w:r>
        <w:rPr>
          <w:rFonts w:ascii="Trebuchet MS" w:hAnsi="Trebuchet MS"/>
          <w:lang w:val="ro-RO"/>
        </w:rPr>
        <w:t xml:space="preserve">- colectarea temelor de formare profesională, consiliere, inovare realizată prin Unitatea de Coordonare Teritorială a AKIS. </w:t>
      </w:r>
    </w:p>
    <w:p w14:paraId="480BA083" w14:textId="77777777" w:rsidR="00706477" w:rsidRPr="00706477" w:rsidRDefault="00706477" w:rsidP="00706477">
      <w:pPr>
        <w:jc w:val="both"/>
        <w:rPr>
          <w:rFonts w:ascii="Trebuchet MS" w:hAnsi="Trebuchet MS"/>
          <w:lang w:val="ro-RO"/>
        </w:rPr>
      </w:pPr>
      <w:r w:rsidRPr="00706477">
        <w:rPr>
          <w:rFonts w:ascii="Trebuchet MS" w:hAnsi="Trebuchet MS"/>
          <w:lang w:val="ro-RO"/>
        </w:rPr>
        <w:t>2. Unitatea de Sprijin AKIS:</w:t>
      </w:r>
    </w:p>
    <w:p w14:paraId="01198B06" w14:textId="0F8DF3DA" w:rsidR="00706477" w:rsidRPr="00706477" w:rsidRDefault="00706477" w:rsidP="00706477">
      <w:pPr>
        <w:jc w:val="both"/>
        <w:rPr>
          <w:rFonts w:ascii="Trebuchet MS" w:hAnsi="Trebuchet MS"/>
          <w:lang w:val="ro-RO"/>
        </w:rPr>
      </w:pPr>
      <w:r w:rsidRPr="00706477">
        <w:rPr>
          <w:rFonts w:ascii="Trebuchet MS" w:hAnsi="Trebuchet MS"/>
          <w:lang w:val="ro-RO"/>
        </w:rPr>
        <w:t>În cadrul AKIS, va funcționa Unitatea de Sprijin a AKIS, care va reuni actorii relevanți și reprezentativi pentru domeniu din cadrul Ministerelor, Universităților și Liceelor cu profil Agricol, Institutelor de cercetare, IMM-uri cu activități de cercetare inovativă și furnizori de soluții digitale, Hub-uri de Inovare Digitală,</w:t>
      </w:r>
      <w:r>
        <w:rPr>
          <w:rFonts w:ascii="Trebuchet MS" w:hAnsi="Trebuchet MS"/>
          <w:lang w:val="ro-RO"/>
        </w:rPr>
        <w:t xml:space="preserve"> </w:t>
      </w:r>
      <w:r w:rsidRPr="00706477">
        <w:rPr>
          <w:rFonts w:ascii="Trebuchet MS" w:hAnsi="Trebuchet MS"/>
          <w:lang w:val="ro-RO"/>
        </w:rPr>
        <w:t xml:space="preserve">Asociațiilor reprezentative ale fermierilor, Grupurilor de </w:t>
      </w:r>
      <w:proofErr w:type="spellStart"/>
      <w:r w:rsidRPr="00706477">
        <w:rPr>
          <w:rFonts w:ascii="Trebuchet MS" w:hAnsi="Trebuchet MS"/>
          <w:lang w:val="ro-RO"/>
        </w:rPr>
        <w:t>acţiune</w:t>
      </w:r>
      <w:proofErr w:type="spellEnd"/>
      <w:r w:rsidR="00DA7E13">
        <w:rPr>
          <w:rFonts w:ascii="Trebuchet MS" w:hAnsi="Trebuchet MS"/>
          <w:lang w:val="ro-RO"/>
        </w:rPr>
        <w:t xml:space="preserve"> </w:t>
      </w:r>
      <w:r w:rsidRPr="00706477">
        <w:rPr>
          <w:rFonts w:ascii="Trebuchet MS" w:hAnsi="Trebuchet MS"/>
          <w:lang w:val="ro-RO"/>
        </w:rPr>
        <w:t xml:space="preserve">locală, ONG-urilor de profil etc. </w:t>
      </w:r>
    </w:p>
    <w:p w14:paraId="4BF718F4" w14:textId="5374CA9F" w:rsidR="00706477" w:rsidRPr="00706477" w:rsidRDefault="00706477" w:rsidP="00706477">
      <w:pPr>
        <w:jc w:val="both"/>
        <w:rPr>
          <w:rFonts w:ascii="Trebuchet MS" w:hAnsi="Trebuchet MS"/>
          <w:lang w:val="ro-RO"/>
        </w:rPr>
      </w:pPr>
      <w:r w:rsidRPr="00706477">
        <w:rPr>
          <w:rFonts w:ascii="Trebuchet MS" w:hAnsi="Trebuchet MS"/>
          <w:lang w:val="ro-RO"/>
        </w:rPr>
        <w:t>Aceasta va avea ca atribuție principală aprobarea tematicilor propuse de către Unitatea de Coordonare. De asemenea, crearea unității de sprijin va facilita legătura între entitățile care au activitate de cercetare, dezvoltare si inovare în diverse domenii legate de agricultură și dezvoltare rurală, precum și între acestea și fermieri, astfel încât expertiza să poată fi transmisă către fermieri în scopul creșterii eficienței fermelor.</w:t>
      </w:r>
    </w:p>
    <w:p w14:paraId="4E7CA3CE" w14:textId="5BD1CC8D" w:rsidR="00706477" w:rsidRPr="00706477" w:rsidRDefault="00706477" w:rsidP="00706477">
      <w:pPr>
        <w:jc w:val="both"/>
        <w:rPr>
          <w:rFonts w:ascii="Trebuchet MS" w:hAnsi="Trebuchet MS"/>
          <w:lang w:val="ro-RO"/>
        </w:rPr>
      </w:pPr>
      <w:r w:rsidRPr="00706477">
        <w:rPr>
          <w:rFonts w:ascii="Trebuchet MS" w:hAnsi="Trebuchet MS"/>
          <w:lang w:val="ro-RO"/>
        </w:rPr>
        <w:t>Grupuri</w:t>
      </w:r>
      <w:r w:rsidR="00B142B1">
        <w:rPr>
          <w:rFonts w:ascii="Trebuchet MS" w:hAnsi="Trebuchet MS"/>
          <w:lang w:val="ro-RO"/>
        </w:rPr>
        <w:t>le</w:t>
      </w:r>
      <w:r w:rsidRPr="00706477">
        <w:rPr>
          <w:rFonts w:ascii="Trebuchet MS" w:hAnsi="Trebuchet MS"/>
          <w:lang w:val="ro-RO"/>
        </w:rPr>
        <w:t xml:space="preserve"> de Acțiune Locală pot juca rolul de brokeri de inovare și pot crea conexiunile pentru ca nevoile fermierilor să fie soluționate prin identificarea celor mai bune soluții din cercetare. În multe comunități rurale, experții GAL au devenit un reper informațional și de multe ori de know-how pentru fermieri – pe subiecte precum atragerea fondurilor europene, în mod firesc, întrucât intră în atribuțiunile GAL-ului, conectarea la realitățile economice ale teritoriului, oportunitate de participare la proiecte de dez</w:t>
      </w:r>
      <w:r>
        <w:rPr>
          <w:rFonts w:ascii="Trebuchet MS" w:hAnsi="Trebuchet MS"/>
          <w:lang w:val="ro-RO"/>
        </w:rPr>
        <w:t>v</w:t>
      </w:r>
      <w:r w:rsidRPr="00706477">
        <w:rPr>
          <w:rFonts w:ascii="Trebuchet MS" w:hAnsi="Trebuchet MS"/>
          <w:lang w:val="ro-RO"/>
        </w:rPr>
        <w:t>oltar</w:t>
      </w:r>
      <w:r>
        <w:rPr>
          <w:rFonts w:ascii="Trebuchet MS" w:hAnsi="Trebuchet MS"/>
          <w:lang w:val="ro-RO"/>
        </w:rPr>
        <w:t>e</w:t>
      </w:r>
      <w:r w:rsidRPr="00706477">
        <w:rPr>
          <w:rFonts w:ascii="Trebuchet MS" w:hAnsi="Trebuchet MS"/>
          <w:lang w:val="ro-RO"/>
        </w:rPr>
        <w:t xml:space="preserve"> rurală, schimb de bune practice cu alte țări europene etc.</w:t>
      </w:r>
    </w:p>
    <w:p w14:paraId="59F1DC6B" w14:textId="105F5A86" w:rsidR="00B142B1" w:rsidRPr="00706477" w:rsidRDefault="00706477" w:rsidP="00706477">
      <w:pPr>
        <w:jc w:val="both"/>
        <w:rPr>
          <w:rFonts w:ascii="Trebuchet MS" w:hAnsi="Trebuchet MS"/>
          <w:lang w:val="ro-RO"/>
        </w:rPr>
      </w:pPr>
      <w:r w:rsidRPr="00706477">
        <w:rPr>
          <w:rFonts w:ascii="Trebuchet MS" w:hAnsi="Trebuchet MS"/>
          <w:lang w:val="ro-RO"/>
        </w:rPr>
        <w:t>Toate aceste obiective vor fi realizate în scopul de a crea o legătură între entitățile care au activitate în diverse domenii legate de agricultură și dezvoltare rurală, precum și între acestea și fermieri, astfel încât expertiza să poată fi transmisă către fermieri în scopul creșterii eficienței fermelor.</w:t>
      </w:r>
    </w:p>
    <w:p w14:paraId="0C8174FB" w14:textId="552D048A" w:rsidR="00706477" w:rsidRPr="00706477" w:rsidRDefault="00706477" w:rsidP="00706477">
      <w:pPr>
        <w:jc w:val="both"/>
        <w:rPr>
          <w:rFonts w:ascii="Trebuchet MS" w:hAnsi="Trebuchet MS"/>
          <w:lang w:val="ro-RO"/>
        </w:rPr>
      </w:pPr>
      <w:r w:rsidRPr="00706477">
        <w:rPr>
          <w:rFonts w:ascii="Trebuchet MS" w:hAnsi="Trebuchet MS"/>
          <w:lang w:val="ro-RO"/>
        </w:rPr>
        <w:t>3. Platforma digital</w:t>
      </w:r>
      <w:r w:rsidR="004424B9">
        <w:rPr>
          <w:rFonts w:ascii="Trebuchet MS" w:hAnsi="Trebuchet MS"/>
          <w:lang w:val="ro-RO"/>
        </w:rPr>
        <w:t>ă</w:t>
      </w:r>
      <w:r w:rsidRPr="00706477">
        <w:rPr>
          <w:rFonts w:ascii="Trebuchet MS" w:hAnsi="Trebuchet MS"/>
          <w:lang w:val="ro-RO"/>
        </w:rPr>
        <w:t xml:space="preserve"> AKIS:</w:t>
      </w:r>
    </w:p>
    <w:p w14:paraId="67BD1BB8" w14:textId="09AAA624" w:rsidR="00706477" w:rsidRPr="00706477" w:rsidRDefault="00706477" w:rsidP="00706477">
      <w:pPr>
        <w:jc w:val="both"/>
        <w:rPr>
          <w:rFonts w:ascii="Trebuchet MS" w:hAnsi="Trebuchet MS"/>
          <w:lang w:val="ro-RO"/>
        </w:rPr>
      </w:pPr>
      <w:r w:rsidRPr="00706477">
        <w:rPr>
          <w:rFonts w:ascii="Trebuchet MS" w:hAnsi="Trebuchet MS"/>
          <w:lang w:val="ro-RO"/>
        </w:rPr>
        <w:t>Într-un moment în care transferul rapid și accesul la informație sunt esențiale, pentru dezvoltarea economică este necesară realizarea unui instrument în care să se integreze toate sub-sistemele. În acest scop, se va realiza o platformă – un instrument digital cu rol de HUB, un nucleu funcțional al întregului AKIS, care va integra activitatea actorilor AKIS, asigur</w:t>
      </w:r>
      <w:r w:rsidR="008600E5">
        <w:rPr>
          <w:rFonts w:ascii="Trebuchet MS" w:hAnsi="Trebuchet MS"/>
          <w:lang w:val="ro-RO"/>
        </w:rPr>
        <w:t>â</w:t>
      </w:r>
      <w:r w:rsidRPr="00706477">
        <w:rPr>
          <w:rFonts w:ascii="Trebuchet MS" w:hAnsi="Trebuchet MS"/>
          <w:lang w:val="ro-RO"/>
        </w:rPr>
        <w:t xml:space="preserve">nd </w:t>
      </w:r>
      <w:r w:rsidR="004424B9">
        <w:rPr>
          <w:rFonts w:ascii="Trebuchet MS" w:hAnsi="Trebuchet MS"/>
          <w:lang w:val="ro-RO"/>
        </w:rPr>
        <w:t>î</w:t>
      </w:r>
      <w:r w:rsidRPr="00706477">
        <w:rPr>
          <w:rFonts w:ascii="Trebuchet MS" w:hAnsi="Trebuchet MS"/>
          <w:lang w:val="ro-RO"/>
        </w:rPr>
        <w:t>ntregul flux informa</w:t>
      </w:r>
      <w:r w:rsidR="008600E5">
        <w:rPr>
          <w:rFonts w:ascii="Trebuchet MS" w:hAnsi="Trebuchet MS"/>
          <w:lang w:val="ro-RO"/>
        </w:rPr>
        <w:t>ț</w:t>
      </w:r>
      <w:r w:rsidRPr="00706477">
        <w:rPr>
          <w:rFonts w:ascii="Trebuchet MS" w:hAnsi="Trebuchet MS"/>
          <w:lang w:val="ro-RO"/>
        </w:rPr>
        <w:t xml:space="preserve">ional cu diferite categorii de date privind: </w:t>
      </w:r>
    </w:p>
    <w:p w14:paraId="5CDD4220" w14:textId="4BDEB6FE" w:rsidR="00706477" w:rsidRPr="00706477" w:rsidRDefault="00706477" w:rsidP="00706477">
      <w:pPr>
        <w:jc w:val="both"/>
        <w:rPr>
          <w:rFonts w:ascii="Trebuchet MS" w:hAnsi="Trebuchet MS"/>
          <w:lang w:val="ro-RO"/>
        </w:rPr>
      </w:pPr>
      <w:r w:rsidRPr="00706477">
        <w:rPr>
          <w:rFonts w:ascii="Trebuchet MS" w:hAnsi="Trebuchet MS"/>
          <w:lang w:val="ro-RO"/>
        </w:rPr>
        <w:t>1.</w:t>
      </w:r>
      <w:r w:rsidR="00B142B1">
        <w:rPr>
          <w:rFonts w:ascii="Trebuchet MS" w:hAnsi="Trebuchet MS"/>
          <w:lang w:val="ro-RO"/>
        </w:rPr>
        <w:t xml:space="preserve"> </w:t>
      </w:r>
      <w:r w:rsidRPr="00706477">
        <w:rPr>
          <w:rFonts w:ascii="Trebuchet MS" w:hAnsi="Trebuchet MS"/>
          <w:lang w:val="ro-RO"/>
        </w:rPr>
        <w:t>capabilit</w:t>
      </w:r>
      <w:r w:rsidR="008600E5">
        <w:rPr>
          <w:rFonts w:ascii="Trebuchet MS" w:hAnsi="Trebuchet MS"/>
          <w:lang w:val="ro-RO"/>
        </w:rPr>
        <w:t>ă</w:t>
      </w:r>
      <w:r w:rsidR="00B142B1">
        <w:rPr>
          <w:rFonts w:ascii="Trebuchet MS" w:hAnsi="Trebuchet MS"/>
          <w:lang w:val="ro-RO"/>
        </w:rPr>
        <w:t>ț</w:t>
      </w:r>
      <w:r w:rsidRPr="00706477">
        <w:rPr>
          <w:rFonts w:ascii="Trebuchet MS" w:hAnsi="Trebuchet MS"/>
          <w:lang w:val="ro-RO"/>
        </w:rPr>
        <w:t>i pentru diferite domenii de cercetare și rezultatele</w:t>
      </w:r>
      <w:r w:rsidR="00B142B1">
        <w:rPr>
          <w:rFonts w:ascii="Trebuchet MS" w:hAnsi="Trebuchet MS"/>
          <w:lang w:val="ro-RO"/>
        </w:rPr>
        <w:t xml:space="preserve"> </w:t>
      </w:r>
      <w:r w:rsidRPr="00706477">
        <w:rPr>
          <w:rFonts w:ascii="Trebuchet MS" w:hAnsi="Trebuchet MS"/>
          <w:lang w:val="ro-RO"/>
        </w:rPr>
        <w:t xml:space="preserve">cercetări: </w:t>
      </w:r>
    </w:p>
    <w:p w14:paraId="2F3EAF20" w14:textId="01275332" w:rsidR="00706477" w:rsidRPr="00706477" w:rsidRDefault="00706477" w:rsidP="00706477">
      <w:pPr>
        <w:jc w:val="both"/>
        <w:rPr>
          <w:rFonts w:ascii="Trebuchet MS" w:hAnsi="Trebuchet MS"/>
          <w:lang w:val="ro-RO"/>
        </w:rPr>
      </w:pPr>
      <w:r w:rsidRPr="00706477">
        <w:rPr>
          <w:rFonts w:ascii="Trebuchet MS" w:hAnsi="Trebuchet MS"/>
          <w:lang w:val="ro-RO"/>
        </w:rPr>
        <w:t>-</w:t>
      </w:r>
      <w:r w:rsidR="00B142B1">
        <w:rPr>
          <w:rFonts w:ascii="Trebuchet MS" w:hAnsi="Trebuchet MS"/>
          <w:lang w:val="ro-RO"/>
        </w:rPr>
        <w:t xml:space="preserve"> prin </w:t>
      </w:r>
      <w:r w:rsidRPr="00706477">
        <w:rPr>
          <w:rFonts w:ascii="Trebuchet MS" w:hAnsi="Trebuchet MS"/>
          <w:lang w:val="ro-RO"/>
        </w:rPr>
        <w:t>integrarea cu</w:t>
      </w:r>
      <w:r w:rsidR="00B142B1">
        <w:rPr>
          <w:rFonts w:ascii="Trebuchet MS" w:hAnsi="Trebuchet MS"/>
          <w:lang w:val="ro-RO"/>
        </w:rPr>
        <w:t xml:space="preserve"> diverse platforme la nivel național/european</w:t>
      </w:r>
      <w:r w:rsidRPr="00706477">
        <w:rPr>
          <w:rFonts w:ascii="Trebuchet MS" w:hAnsi="Trebuchet MS"/>
          <w:lang w:val="ro-RO"/>
        </w:rPr>
        <w:t xml:space="preserve"> </w:t>
      </w:r>
    </w:p>
    <w:p w14:paraId="12D12EE0" w14:textId="7CAD912E" w:rsidR="00706477" w:rsidRPr="00706477" w:rsidRDefault="00706477" w:rsidP="00706477">
      <w:pPr>
        <w:jc w:val="both"/>
        <w:rPr>
          <w:rFonts w:ascii="Trebuchet MS" w:hAnsi="Trebuchet MS"/>
          <w:lang w:val="ro-RO"/>
        </w:rPr>
      </w:pPr>
      <w:r w:rsidRPr="00706477">
        <w:rPr>
          <w:rFonts w:ascii="Trebuchet MS" w:hAnsi="Trebuchet MS"/>
          <w:lang w:val="ro-RO"/>
        </w:rPr>
        <w:t>-</w:t>
      </w:r>
      <w:r w:rsidR="00B142B1">
        <w:rPr>
          <w:rFonts w:ascii="Trebuchet MS" w:hAnsi="Trebuchet MS"/>
          <w:lang w:val="ro-RO"/>
        </w:rPr>
        <w:t xml:space="preserve"> </w:t>
      </w:r>
      <w:r w:rsidRPr="00706477">
        <w:rPr>
          <w:rFonts w:ascii="Trebuchet MS" w:hAnsi="Trebuchet MS"/>
          <w:lang w:val="ro-RO"/>
        </w:rPr>
        <w:t xml:space="preserve">prin furnizarea într-o manieră accesibilă a rezultatelor cercetărilor Grupurilor Operaționale PEI (din România și alte State Membre), precum și a rezultatelor și aplicațiilor finanțate prin proiecte </w:t>
      </w:r>
      <w:proofErr w:type="spellStart"/>
      <w:r w:rsidRPr="00706477">
        <w:rPr>
          <w:rFonts w:ascii="Trebuchet MS" w:hAnsi="Trebuchet MS"/>
          <w:lang w:val="ro-RO"/>
        </w:rPr>
        <w:t>Horizon</w:t>
      </w:r>
      <w:proofErr w:type="spellEnd"/>
      <w:r w:rsidR="004424B9">
        <w:rPr>
          <w:rFonts w:ascii="Trebuchet MS" w:hAnsi="Trebuchet MS"/>
          <w:lang w:val="ro-RO"/>
        </w:rPr>
        <w:t xml:space="preserve"> Europe</w:t>
      </w:r>
      <w:r w:rsidR="00CE5000">
        <w:rPr>
          <w:rFonts w:ascii="Trebuchet MS" w:hAnsi="Trebuchet MS"/>
          <w:lang w:val="ro-RO"/>
        </w:rPr>
        <w:t>;</w:t>
      </w:r>
    </w:p>
    <w:p w14:paraId="7E000F74" w14:textId="3A1F12E7" w:rsidR="00706477" w:rsidRPr="00706477" w:rsidRDefault="00706477" w:rsidP="00706477">
      <w:pPr>
        <w:jc w:val="both"/>
        <w:rPr>
          <w:rFonts w:ascii="Trebuchet MS" w:hAnsi="Trebuchet MS"/>
          <w:lang w:val="ro-RO"/>
        </w:rPr>
      </w:pPr>
      <w:r w:rsidRPr="00706477">
        <w:rPr>
          <w:rFonts w:ascii="Trebuchet MS" w:hAnsi="Trebuchet MS"/>
          <w:lang w:val="ro-RO"/>
        </w:rPr>
        <w:t>-</w:t>
      </w:r>
      <w:r w:rsidR="00B142B1">
        <w:rPr>
          <w:rFonts w:ascii="Trebuchet MS" w:hAnsi="Trebuchet MS"/>
          <w:lang w:val="ro-RO"/>
        </w:rPr>
        <w:t xml:space="preserve"> </w:t>
      </w:r>
      <w:r w:rsidRPr="00706477">
        <w:rPr>
          <w:rFonts w:ascii="Trebuchet MS" w:hAnsi="Trebuchet MS"/>
          <w:lang w:val="ro-RO"/>
        </w:rPr>
        <w:t>prin furnizarea informațiilor legate de rezultatele cercetărilor finanțate de MADR prin Planul Național Sectorial</w:t>
      </w:r>
      <w:r w:rsidR="00B142B1">
        <w:rPr>
          <w:rFonts w:ascii="Trebuchet MS" w:hAnsi="Trebuchet MS"/>
          <w:lang w:val="ro-RO"/>
        </w:rPr>
        <w:t xml:space="preserve"> </w:t>
      </w:r>
      <w:r w:rsidRPr="00706477">
        <w:rPr>
          <w:rFonts w:ascii="Trebuchet MS" w:hAnsi="Trebuchet MS"/>
          <w:lang w:val="ro-RO"/>
        </w:rPr>
        <w:t>programul ADER</w:t>
      </w:r>
      <w:r w:rsidR="00CE5000">
        <w:rPr>
          <w:rFonts w:ascii="Trebuchet MS" w:hAnsi="Trebuchet MS"/>
          <w:lang w:val="ro-RO"/>
        </w:rPr>
        <w:t>, inclusiv prin propuneri de teme de cercetare și conectarea cu persoanele interesate</w:t>
      </w:r>
      <w:r w:rsidR="008600E5">
        <w:rPr>
          <w:rFonts w:ascii="Trebuchet MS" w:hAnsi="Trebuchet MS"/>
          <w:lang w:val="ro-RO"/>
        </w:rPr>
        <w:t>;</w:t>
      </w:r>
    </w:p>
    <w:p w14:paraId="635DCB4D" w14:textId="076DE4E7" w:rsidR="00706477" w:rsidRPr="00706477" w:rsidRDefault="00706477" w:rsidP="00706477">
      <w:pPr>
        <w:jc w:val="both"/>
        <w:rPr>
          <w:rFonts w:ascii="Trebuchet MS" w:hAnsi="Trebuchet MS"/>
          <w:lang w:val="ro-RO"/>
        </w:rPr>
      </w:pPr>
      <w:r w:rsidRPr="00706477">
        <w:rPr>
          <w:rFonts w:ascii="Trebuchet MS" w:hAnsi="Trebuchet MS"/>
          <w:lang w:val="ro-RO"/>
        </w:rPr>
        <w:lastRenderedPageBreak/>
        <w:t>-</w:t>
      </w:r>
      <w:r w:rsidR="00CE5000">
        <w:rPr>
          <w:rFonts w:ascii="Trebuchet MS" w:hAnsi="Trebuchet MS"/>
          <w:lang w:val="ro-RO"/>
        </w:rPr>
        <w:t xml:space="preserve"> </w:t>
      </w:r>
      <w:r w:rsidRPr="00706477">
        <w:rPr>
          <w:rFonts w:ascii="Trebuchet MS" w:hAnsi="Trebuchet MS"/>
          <w:lang w:val="ro-RO"/>
        </w:rPr>
        <w:t>prin furnizarea informațiilor legate de activitățile de cercetare, dezvoltare și</w:t>
      </w:r>
      <w:r w:rsidR="008600E5">
        <w:rPr>
          <w:rFonts w:ascii="Trebuchet MS" w:hAnsi="Trebuchet MS"/>
          <w:lang w:val="ro-RO"/>
        </w:rPr>
        <w:t xml:space="preserve"> </w:t>
      </w:r>
      <w:r w:rsidRPr="00706477">
        <w:rPr>
          <w:rFonts w:ascii="Trebuchet MS" w:hAnsi="Trebuchet MS"/>
          <w:lang w:val="ro-RO"/>
        </w:rPr>
        <w:t>inovare ale membrilor Unit</w:t>
      </w:r>
      <w:r w:rsidR="00AA7796">
        <w:rPr>
          <w:rFonts w:ascii="Trebuchet MS" w:hAnsi="Trebuchet MS"/>
          <w:lang w:val="ro-RO"/>
        </w:rPr>
        <w:t>ăț</w:t>
      </w:r>
      <w:r w:rsidRPr="00706477">
        <w:rPr>
          <w:rFonts w:ascii="Trebuchet MS" w:hAnsi="Trebuchet MS"/>
          <w:lang w:val="ro-RO"/>
        </w:rPr>
        <w:t>i</w:t>
      </w:r>
      <w:r w:rsidR="00B142B1">
        <w:rPr>
          <w:rFonts w:ascii="Trebuchet MS" w:hAnsi="Trebuchet MS"/>
          <w:lang w:val="ro-RO"/>
        </w:rPr>
        <w:t xml:space="preserve">i </w:t>
      </w:r>
      <w:r w:rsidRPr="00706477">
        <w:rPr>
          <w:rFonts w:ascii="Trebuchet MS" w:hAnsi="Trebuchet MS"/>
          <w:lang w:val="ro-RO"/>
        </w:rPr>
        <w:t>de Sprijin AKIS.</w:t>
      </w:r>
    </w:p>
    <w:p w14:paraId="204D340C" w14:textId="10476662" w:rsidR="00706477" w:rsidRPr="00706477" w:rsidRDefault="00706477" w:rsidP="00706477">
      <w:pPr>
        <w:jc w:val="both"/>
        <w:rPr>
          <w:rFonts w:ascii="Trebuchet MS" w:hAnsi="Trebuchet MS"/>
          <w:lang w:val="ro-RO"/>
        </w:rPr>
      </w:pPr>
      <w:r w:rsidRPr="00706477">
        <w:rPr>
          <w:rFonts w:ascii="Trebuchet MS" w:hAnsi="Trebuchet MS"/>
          <w:lang w:val="ro-RO"/>
        </w:rPr>
        <w:t>2.</w:t>
      </w:r>
      <w:r w:rsidR="00CE5000">
        <w:rPr>
          <w:rFonts w:ascii="Trebuchet MS" w:hAnsi="Trebuchet MS"/>
          <w:lang w:val="ro-RO"/>
        </w:rPr>
        <w:t xml:space="preserve"> </w:t>
      </w:r>
      <w:r w:rsidRPr="00706477">
        <w:rPr>
          <w:rFonts w:ascii="Trebuchet MS" w:hAnsi="Trebuchet MS"/>
          <w:lang w:val="ro-RO"/>
        </w:rPr>
        <w:t>serviciile de consiliere finanțate prin intervenția Consiliere în afaceri agricole – catalog al consilierilor AKIS selectați, cu specializările și teritoriul de prestare al serviciilor</w:t>
      </w:r>
      <w:r w:rsidR="008600E5">
        <w:rPr>
          <w:rFonts w:ascii="Trebuchet MS" w:hAnsi="Trebuchet MS"/>
          <w:lang w:val="ro-RO"/>
        </w:rPr>
        <w:t>.</w:t>
      </w:r>
    </w:p>
    <w:p w14:paraId="418B950A" w14:textId="1B892EB7" w:rsidR="00706477" w:rsidRPr="00706477" w:rsidRDefault="00706477" w:rsidP="00706477">
      <w:pPr>
        <w:jc w:val="both"/>
        <w:rPr>
          <w:rFonts w:ascii="Trebuchet MS" w:hAnsi="Trebuchet MS"/>
          <w:lang w:val="ro-RO"/>
        </w:rPr>
      </w:pPr>
      <w:r w:rsidRPr="00706477">
        <w:rPr>
          <w:rFonts w:ascii="Trebuchet MS" w:hAnsi="Trebuchet MS"/>
          <w:lang w:val="ro-RO"/>
        </w:rPr>
        <w:t>3.</w:t>
      </w:r>
      <w:r w:rsidR="00CE5000">
        <w:rPr>
          <w:rFonts w:ascii="Trebuchet MS" w:hAnsi="Trebuchet MS"/>
          <w:lang w:val="ro-RO"/>
        </w:rPr>
        <w:t xml:space="preserve"> </w:t>
      </w:r>
      <w:r w:rsidRPr="00706477">
        <w:rPr>
          <w:rFonts w:ascii="Trebuchet MS" w:hAnsi="Trebuchet MS"/>
          <w:lang w:val="ro-RO"/>
        </w:rPr>
        <w:t>serviciile de formare în domeniul agriculturii și dezvoltării rurale finanțate prin intervenția Transfer de cunoștințe – se va realiza o integrare a activit</w:t>
      </w:r>
      <w:r w:rsidR="00CE5000">
        <w:rPr>
          <w:rFonts w:ascii="Trebuchet MS" w:hAnsi="Trebuchet MS"/>
          <w:lang w:val="ro-RO"/>
        </w:rPr>
        <w:t>ății</w:t>
      </w:r>
      <w:r w:rsidRPr="00706477">
        <w:rPr>
          <w:rFonts w:ascii="Trebuchet MS" w:hAnsi="Trebuchet MS"/>
          <w:lang w:val="ro-RO"/>
        </w:rPr>
        <w:t xml:space="preserve"> furnizorilor de formare selectați cu platforma online utilizată în cadrul PNDR 2014 – 2020.</w:t>
      </w:r>
    </w:p>
    <w:p w14:paraId="5123F39F" w14:textId="52EA209E" w:rsidR="00706477" w:rsidRPr="00706477" w:rsidRDefault="00706477" w:rsidP="00706477">
      <w:pPr>
        <w:jc w:val="both"/>
        <w:rPr>
          <w:rFonts w:ascii="Trebuchet MS" w:hAnsi="Trebuchet MS"/>
          <w:lang w:val="ro-RO"/>
        </w:rPr>
      </w:pPr>
      <w:r w:rsidRPr="00706477">
        <w:rPr>
          <w:rFonts w:ascii="Trebuchet MS" w:hAnsi="Trebuchet MS"/>
          <w:lang w:val="ro-RO"/>
        </w:rPr>
        <w:t>Prin centralizarea resurselor pe care institutele de cercetare, unitățile de învățământ, consilierii și, în cele din urmă, fermierii le pot utiliza, la nivelul platformei digitale AKIS, se  pot obține fluxuri integrate de informații în vedere îndeplinirii obiectivelor PNS.</w:t>
      </w:r>
    </w:p>
    <w:p w14:paraId="30081AA5" w14:textId="1E4E0FB7" w:rsidR="00706477" w:rsidRPr="00706477" w:rsidRDefault="00706477" w:rsidP="00706477">
      <w:pPr>
        <w:jc w:val="both"/>
        <w:rPr>
          <w:rFonts w:ascii="Trebuchet MS" w:hAnsi="Trebuchet MS"/>
          <w:lang w:val="ro-RO"/>
        </w:rPr>
      </w:pPr>
      <w:r w:rsidRPr="00706477">
        <w:rPr>
          <w:rFonts w:ascii="Trebuchet MS" w:hAnsi="Trebuchet MS"/>
          <w:lang w:val="ro-RO"/>
        </w:rPr>
        <w:t>Având în vedere importanța sistemului de învățământ agricol pentru</w:t>
      </w:r>
      <w:r w:rsidR="008600E5">
        <w:rPr>
          <w:rFonts w:ascii="Trebuchet MS" w:hAnsi="Trebuchet MS"/>
          <w:lang w:val="ro-RO"/>
        </w:rPr>
        <w:t xml:space="preserve"> </w:t>
      </w:r>
      <w:r w:rsidRPr="00706477">
        <w:rPr>
          <w:rFonts w:ascii="Trebuchet MS" w:hAnsi="Trebuchet MS"/>
          <w:lang w:val="ro-RO"/>
        </w:rPr>
        <w:t xml:space="preserve">dezvoltarea profesioniștilor din agricultură, în contextul în care platforma va fi și un punct de întâlnire al tuturor actorilor AKIS, o altă oportunitate pe care această platformă o va aduce este pentru instituțiile de învățământ care vor putea să identifice cu o mai mare ușurință parteneri pentru desfășurare stagiilor de practică. Aceste parteneriate de practică pot constitui avantaje și pentru fermieri în a selecta cele mai potrivite persoane pentru o ulterioară angajare; în acest fel, platforma reprezintă și o inovare socială, având funcția de mediator </w:t>
      </w:r>
      <w:r w:rsidR="00CE5000">
        <w:rPr>
          <w:rFonts w:ascii="Trebuchet MS" w:hAnsi="Trebuchet MS"/>
          <w:lang w:val="ro-RO"/>
        </w:rPr>
        <w:t>p</w:t>
      </w:r>
      <w:r w:rsidRPr="00706477">
        <w:rPr>
          <w:rFonts w:ascii="Trebuchet MS" w:hAnsi="Trebuchet MS"/>
          <w:lang w:val="ro-RO"/>
        </w:rPr>
        <w:t xml:space="preserve">e piața muncii. </w:t>
      </w:r>
    </w:p>
    <w:p w14:paraId="22C18060" w14:textId="78D1DA4D" w:rsidR="00706477" w:rsidRPr="00706477" w:rsidRDefault="00706477" w:rsidP="00706477">
      <w:pPr>
        <w:jc w:val="both"/>
        <w:rPr>
          <w:rFonts w:ascii="Trebuchet MS" w:hAnsi="Trebuchet MS"/>
          <w:lang w:val="ro-RO"/>
        </w:rPr>
      </w:pPr>
      <w:r w:rsidRPr="00706477">
        <w:rPr>
          <w:rFonts w:ascii="Trebuchet MS" w:hAnsi="Trebuchet MS"/>
          <w:lang w:val="ro-RO"/>
        </w:rPr>
        <w:t>4. Consilierii AKIS:</w:t>
      </w:r>
    </w:p>
    <w:p w14:paraId="622BA4EF" w14:textId="3F3F716E" w:rsidR="003F1581" w:rsidRDefault="00706477" w:rsidP="0076030B">
      <w:pPr>
        <w:jc w:val="both"/>
        <w:rPr>
          <w:rFonts w:ascii="Trebuchet MS" w:hAnsi="Trebuchet MS"/>
          <w:lang w:val="ro-RO"/>
        </w:rPr>
      </w:pPr>
      <w:r w:rsidRPr="00706477">
        <w:rPr>
          <w:rFonts w:ascii="Trebuchet MS" w:hAnsi="Trebuchet MS"/>
          <w:lang w:val="ro-RO"/>
        </w:rPr>
        <w:t xml:space="preserve">Consilierii AKIS selectați în cadrul intervenției „Consiliere în afaceri agricole” reprezintă cheia sistemului AKIS, aceștia având un rol catalizator al fluxului de </w:t>
      </w:r>
      <w:proofErr w:type="spellStart"/>
      <w:r w:rsidRPr="00706477">
        <w:rPr>
          <w:rFonts w:ascii="Trebuchet MS" w:hAnsi="Trebuchet MS"/>
          <w:lang w:val="ro-RO"/>
        </w:rPr>
        <w:t>informatii</w:t>
      </w:r>
      <w:proofErr w:type="spellEnd"/>
      <w:r w:rsidRPr="00706477">
        <w:rPr>
          <w:rFonts w:ascii="Trebuchet MS" w:hAnsi="Trebuchet MS"/>
          <w:lang w:val="ro-RO"/>
        </w:rPr>
        <w:t xml:space="preserve"> atât între actorii AKIS, cat mai ales între fermieri/ antreprenori rurali</w:t>
      </w:r>
      <w:r w:rsidR="00CE5000">
        <w:rPr>
          <w:rFonts w:ascii="Trebuchet MS" w:hAnsi="Trebuchet MS"/>
          <w:lang w:val="ro-RO"/>
        </w:rPr>
        <w:t xml:space="preserve">. </w:t>
      </w:r>
      <w:r w:rsidRPr="00706477">
        <w:rPr>
          <w:rFonts w:ascii="Trebuchet MS" w:hAnsi="Trebuchet MS"/>
          <w:lang w:val="ro-RO"/>
        </w:rPr>
        <w:t>Fiind selectați în strânsă corelație cu nevoile si tematicile identificate la nivel local, legate de adaptarea la noile condiț</w:t>
      </w:r>
      <w:r w:rsidR="0068336C">
        <w:rPr>
          <w:rFonts w:ascii="Trebuchet MS" w:hAnsi="Trebuchet MS"/>
          <w:lang w:val="ro-RO"/>
        </w:rPr>
        <w:t>ii</w:t>
      </w:r>
      <w:r w:rsidRPr="00706477">
        <w:rPr>
          <w:rFonts w:ascii="Trebuchet MS" w:hAnsi="Trebuchet MS"/>
          <w:lang w:val="ro-RO"/>
        </w:rPr>
        <w:t xml:space="preserve"> privind mediul, economia și evoluția socială în mediul rural, consilierii AKIS, prin intermediul funcționalităților oferite de platforma digitala AKIS și prin interacțiune directă cu actorii AKIS și fermieri, vor facilita accesul acestora din urma la rezultatele activităților de cercetare, dezvoltare, inovare, contribuind astfel, în mod direct la acțiunile de transfer de cunoștințe și noi tehnologii. </w:t>
      </w:r>
    </w:p>
    <w:p w14:paraId="7601C717" w14:textId="3CA3E431" w:rsidR="00024510" w:rsidRDefault="00331A06" w:rsidP="00AE4C12">
      <w:pPr>
        <w:jc w:val="both"/>
        <w:rPr>
          <w:rFonts w:ascii="Trebuchet MS" w:hAnsi="Trebuchet MS"/>
          <w:i/>
          <w:lang w:val="ro-RO"/>
        </w:rPr>
      </w:pPr>
      <w:r w:rsidRPr="00024510">
        <w:rPr>
          <w:rFonts w:ascii="Trebuchet MS" w:hAnsi="Trebuchet MS"/>
          <w:i/>
          <w:lang w:val="ro-RO"/>
        </w:rPr>
        <w:t xml:space="preserve">8.2. </w:t>
      </w:r>
      <w:r w:rsidR="00B21BEA" w:rsidRPr="00B21BEA">
        <w:rPr>
          <w:rFonts w:ascii="Trebuchet MS" w:hAnsi="Trebuchet MS"/>
          <w:i/>
          <w:lang w:val="ro-RO"/>
        </w:rPr>
        <w:t xml:space="preserve">Descrierea modului în care serviciile de </w:t>
      </w:r>
      <w:r w:rsidR="001608BD">
        <w:rPr>
          <w:rFonts w:ascii="Trebuchet MS" w:hAnsi="Trebuchet MS"/>
          <w:i/>
          <w:lang w:val="ro-RO"/>
        </w:rPr>
        <w:t>consiliere</w:t>
      </w:r>
      <w:r w:rsidR="00B21BEA" w:rsidRPr="00B21BEA">
        <w:rPr>
          <w:rFonts w:ascii="Trebuchet MS" w:hAnsi="Trebuchet MS"/>
          <w:i/>
          <w:lang w:val="ro-RO"/>
        </w:rPr>
        <w:t xml:space="preserve">, cercetarea, rețelele </w:t>
      </w:r>
      <w:r w:rsidR="00332CC2">
        <w:rPr>
          <w:rFonts w:ascii="Trebuchet MS" w:hAnsi="Trebuchet MS"/>
          <w:i/>
          <w:lang w:val="ro-RO"/>
        </w:rPr>
        <w:t>PAC</w:t>
      </w:r>
      <w:r w:rsidR="00332CC2" w:rsidRPr="00B21BEA">
        <w:rPr>
          <w:rFonts w:ascii="Trebuchet MS" w:hAnsi="Trebuchet MS"/>
          <w:i/>
          <w:lang w:val="ro-RO"/>
        </w:rPr>
        <w:t xml:space="preserve"> </w:t>
      </w:r>
      <w:r w:rsidR="00B21BEA" w:rsidRPr="00B21BEA">
        <w:rPr>
          <w:rFonts w:ascii="Trebuchet MS" w:hAnsi="Trebuchet MS"/>
          <w:i/>
          <w:lang w:val="ro-RO"/>
        </w:rPr>
        <w:t>și intervențiile vor funcționa împreună în cadrul AKIS</w:t>
      </w:r>
    </w:p>
    <w:p w14:paraId="7675ED96" w14:textId="77777777" w:rsidR="008600E5" w:rsidRPr="009D369B" w:rsidRDefault="008600E5" w:rsidP="00AE4C12">
      <w:pPr>
        <w:jc w:val="both"/>
        <w:rPr>
          <w:rFonts w:ascii="Trebuchet MS" w:hAnsi="Trebuchet MS"/>
          <w:i/>
          <w:lang w:val="ro-RO"/>
        </w:rPr>
      </w:pPr>
    </w:p>
    <w:p w14:paraId="3D3FB3D1" w14:textId="3C3370E8" w:rsidR="0041058E" w:rsidRDefault="00024510" w:rsidP="00024510">
      <w:pPr>
        <w:jc w:val="both"/>
        <w:rPr>
          <w:rFonts w:ascii="Trebuchet MS" w:hAnsi="Trebuchet MS"/>
          <w:lang w:val="ro-RO"/>
        </w:rPr>
      </w:pPr>
      <w:r w:rsidRPr="00024510">
        <w:rPr>
          <w:rFonts w:ascii="Trebuchet MS" w:hAnsi="Trebuchet MS"/>
          <w:lang w:val="ro-RO"/>
        </w:rPr>
        <w:t>Eficiența și eficacitatea serviciilor de consiliere</w:t>
      </w:r>
      <w:r w:rsidR="007935D6">
        <w:rPr>
          <w:rFonts w:ascii="Trebuchet MS" w:hAnsi="Trebuchet MS"/>
          <w:lang w:val="ro-RO"/>
        </w:rPr>
        <w:t xml:space="preserve"> și transfer de cunoștințe</w:t>
      </w:r>
      <w:r w:rsidRPr="00024510">
        <w:rPr>
          <w:rFonts w:ascii="Trebuchet MS" w:hAnsi="Trebuchet MS"/>
          <w:lang w:val="ro-RO"/>
        </w:rPr>
        <w:t xml:space="preserve"> </w:t>
      </w:r>
      <w:r w:rsidR="00410BB3">
        <w:rPr>
          <w:rFonts w:ascii="Trebuchet MS" w:hAnsi="Trebuchet MS"/>
          <w:lang w:val="ro-RO"/>
        </w:rPr>
        <w:t>vor</w:t>
      </w:r>
      <w:r w:rsidR="00410BB3" w:rsidRPr="00024510">
        <w:rPr>
          <w:rFonts w:ascii="Trebuchet MS" w:hAnsi="Trebuchet MS"/>
          <w:lang w:val="ro-RO"/>
        </w:rPr>
        <w:t xml:space="preserve"> </w:t>
      </w:r>
      <w:r w:rsidRPr="00024510">
        <w:rPr>
          <w:rFonts w:ascii="Trebuchet MS" w:hAnsi="Trebuchet MS"/>
          <w:lang w:val="ro-RO"/>
        </w:rPr>
        <w:t xml:space="preserve">fi îmbunătățite </w:t>
      </w:r>
      <w:r w:rsidR="00C73A60">
        <w:rPr>
          <w:rFonts w:ascii="Trebuchet MS" w:hAnsi="Trebuchet MS"/>
          <w:lang w:val="ro-RO"/>
        </w:rPr>
        <w:t xml:space="preserve">prin consolidarea conexiunilor </w:t>
      </w:r>
      <w:r w:rsidRPr="00024510">
        <w:rPr>
          <w:rFonts w:ascii="Trebuchet MS" w:hAnsi="Trebuchet MS"/>
          <w:lang w:val="ro-RO"/>
        </w:rPr>
        <w:t xml:space="preserve">în cadrul AKIS și prin partajarea/diseminarea pe scara largă a cunoștințelor și a aplicațiilor inovatoare. </w:t>
      </w:r>
    </w:p>
    <w:p w14:paraId="5031CAD0" w14:textId="013DB287" w:rsidR="000B039A" w:rsidRDefault="00410BB3" w:rsidP="000B039A">
      <w:pPr>
        <w:jc w:val="both"/>
        <w:rPr>
          <w:rFonts w:ascii="Trebuchet MS" w:hAnsi="Trebuchet MS"/>
          <w:lang w:val="ro-RO"/>
        </w:rPr>
      </w:pPr>
      <w:r>
        <w:rPr>
          <w:rFonts w:ascii="Trebuchet MS" w:hAnsi="Trebuchet MS"/>
          <w:lang w:val="ro-RO"/>
        </w:rPr>
        <w:t>În acest sens, v</w:t>
      </w:r>
      <w:r w:rsidR="00ED6ECF" w:rsidRPr="00ED6ECF">
        <w:rPr>
          <w:rFonts w:ascii="Trebuchet MS" w:hAnsi="Trebuchet MS"/>
          <w:lang w:val="ro-RO"/>
        </w:rPr>
        <w:t xml:space="preserve">a fi </w:t>
      </w:r>
      <w:r w:rsidR="00AC657D">
        <w:rPr>
          <w:rFonts w:ascii="Trebuchet MS" w:hAnsi="Trebuchet MS"/>
          <w:lang w:val="ro-RO"/>
        </w:rPr>
        <w:t>achiziționat</w:t>
      </w:r>
      <w:r w:rsidR="00AC657D" w:rsidRPr="00ED6ECF">
        <w:rPr>
          <w:rFonts w:ascii="Trebuchet MS" w:hAnsi="Trebuchet MS"/>
          <w:lang w:val="ro-RO"/>
        </w:rPr>
        <w:t xml:space="preserve"> </w:t>
      </w:r>
      <w:r w:rsidR="00ED6ECF" w:rsidRPr="00ED6ECF">
        <w:rPr>
          <w:rFonts w:ascii="Trebuchet MS" w:hAnsi="Trebuchet MS"/>
          <w:lang w:val="ro-RO"/>
        </w:rPr>
        <w:t xml:space="preserve">și implementat un </w:t>
      </w:r>
      <w:r w:rsidR="00ED6ECF" w:rsidRPr="000E0EC9">
        <w:rPr>
          <w:rFonts w:ascii="Trebuchet MS" w:hAnsi="Trebuchet MS"/>
          <w:b/>
          <w:i/>
          <w:lang w:val="ro-RO"/>
        </w:rPr>
        <w:t xml:space="preserve">instrument digital </w:t>
      </w:r>
      <w:r>
        <w:rPr>
          <w:rFonts w:ascii="Trebuchet MS" w:hAnsi="Trebuchet MS"/>
          <w:b/>
          <w:i/>
          <w:lang w:val="ro-RO"/>
        </w:rPr>
        <w:t xml:space="preserve">cu </w:t>
      </w:r>
      <w:r w:rsidR="00ED6ECF" w:rsidRPr="000E0EC9">
        <w:rPr>
          <w:rFonts w:ascii="Trebuchet MS" w:hAnsi="Trebuchet MS"/>
          <w:b/>
          <w:i/>
          <w:lang w:val="ro-RO"/>
        </w:rPr>
        <w:t>rol de stocare</w:t>
      </w:r>
      <w:r w:rsidR="00ED6ECF" w:rsidRPr="00ED6ECF">
        <w:rPr>
          <w:rFonts w:ascii="Trebuchet MS" w:hAnsi="Trebuchet MS"/>
          <w:lang w:val="ro-RO"/>
        </w:rPr>
        <w:t xml:space="preserve">, </w:t>
      </w:r>
      <w:r w:rsidR="00ED6ECF" w:rsidRPr="000E0EC9">
        <w:rPr>
          <w:rFonts w:ascii="Trebuchet MS" w:hAnsi="Trebuchet MS"/>
          <w:b/>
          <w:i/>
          <w:lang w:val="ro-RO"/>
        </w:rPr>
        <w:t>prelucrare a datelor și furnizare de informații</w:t>
      </w:r>
      <w:r w:rsidR="00E80586">
        <w:rPr>
          <w:rFonts w:ascii="Trebuchet MS" w:hAnsi="Trebuchet MS"/>
          <w:b/>
          <w:i/>
          <w:lang w:val="ro-RO"/>
        </w:rPr>
        <w:t xml:space="preserve"> (platformă online)</w:t>
      </w:r>
      <w:r w:rsidR="00ED6ECF" w:rsidRPr="000E0EC9">
        <w:rPr>
          <w:rFonts w:ascii="Trebuchet MS" w:hAnsi="Trebuchet MS"/>
          <w:b/>
          <w:i/>
          <w:lang w:val="ro-RO"/>
        </w:rPr>
        <w:t>,</w:t>
      </w:r>
      <w:r w:rsidR="00ED6ECF" w:rsidRPr="00ED6ECF">
        <w:rPr>
          <w:rFonts w:ascii="Trebuchet MS" w:hAnsi="Trebuchet MS"/>
          <w:lang w:val="ro-RO"/>
        </w:rPr>
        <w:t xml:space="preserve"> </w:t>
      </w:r>
      <w:r w:rsidR="000B039A">
        <w:rPr>
          <w:rFonts w:ascii="Trebuchet MS" w:hAnsi="Trebuchet MS"/>
          <w:lang w:val="ro-RO"/>
        </w:rPr>
        <w:t>prin care se v</w:t>
      </w:r>
      <w:r w:rsidR="001608BD">
        <w:rPr>
          <w:rFonts w:ascii="Trebuchet MS" w:hAnsi="Trebuchet MS"/>
          <w:lang w:val="ro-RO"/>
        </w:rPr>
        <w:t>a</w:t>
      </w:r>
      <w:r w:rsidR="000B039A">
        <w:rPr>
          <w:rFonts w:ascii="Trebuchet MS" w:hAnsi="Trebuchet MS"/>
          <w:lang w:val="ro-RO"/>
        </w:rPr>
        <w:t xml:space="preserve"> </w:t>
      </w:r>
      <w:r w:rsidR="001608BD">
        <w:rPr>
          <w:rFonts w:ascii="Trebuchet MS" w:hAnsi="Trebuchet MS"/>
          <w:lang w:val="ro-RO"/>
        </w:rPr>
        <w:t>realiza</w:t>
      </w:r>
      <w:r w:rsidR="000B039A">
        <w:rPr>
          <w:rFonts w:ascii="Trebuchet MS" w:hAnsi="Trebuchet MS"/>
          <w:lang w:val="ro-RO"/>
        </w:rPr>
        <w:t xml:space="preserve"> implementarea intervențiilor pe domeniul orizontal. </w:t>
      </w:r>
      <w:r w:rsidR="000B039A" w:rsidRPr="00024510">
        <w:rPr>
          <w:rFonts w:ascii="Trebuchet MS" w:hAnsi="Trebuchet MS"/>
          <w:lang w:val="ro-RO"/>
        </w:rPr>
        <w:t xml:space="preserve">Acest </w:t>
      </w:r>
      <w:r w:rsidR="000B039A">
        <w:rPr>
          <w:rFonts w:ascii="Trebuchet MS" w:hAnsi="Trebuchet MS"/>
          <w:lang w:val="ro-RO"/>
        </w:rPr>
        <w:t>instrument va fi</w:t>
      </w:r>
      <w:r w:rsidR="000B039A" w:rsidRPr="00024510">
        <w:rPr>
          <w:rFonts w:ascii="Trebuchet MS" w:hAnsi="Trebuchet MS"/>
          <w:lang w:val="ro-RO"/>
        </w:rPr>
        <w:t xml:space="preserve"> </w:t>
      </w:r>
      <w:r w:rsidR="000B039A">
        <w:rPr>
          <w:rFonts w:ascii="Trebuchet MS" w:hAnsi="Trebuchet MS"/>
          <w:lang w:val="ro-RO"/>
        </w:rPr>
        <w:t xml:space="preserve">unul </w:t>
      </w:r>
      <w:r w:rsidR="000B039A" w:rsidRPr="00024510">
        <w:rPr>
          <w:rFonts w:ascii="Trebuchet MS" w:hAnsi="Trebuchet MS"/>
          <w:lang w:val="ro-RO"/>
        </w:rPr>
        <w:t xml:space="preserve">interactiv și accesibil la nivel național, în scopul dezvoltării unei </w:t>
      </w:r>
      <w:r w:rsidR="000B039A">
        <w:rPr>
          <w:rFonts w:ascii="Trebuchet MS" w:hAnsi="Trebuchet MS"/>
          <w:lang w:val="ro-RO"/>
        </w:rPr>
        <w:t xml:space="preserve">baze de date </w:t>
      </w:r>
      <w:r w:rsidR="001608BD">
        <w:rPr>
          <w:rFonts w:ascii="Trebuchet MS" w:hAnsi="Trebuchet MS"/>
          <w:lang w:val="ro-RO"/>
        </w:rPr>
        <w:t xml:space="preserve">și cunoștințe </w:t>
      </w:r>
      <w:r w:rsidR="000B039A">
        <w:rPr>
          <w:rFonts w:ascii="Trebuchet MS" w:hAnsi="Trebuchet MS"/>
          <w:lang w:val="ro-RO"/>
        </w:rPr>
        <w:t xml:space="preserve">cu diferite informații necesare practicării unei </w:t>
      </w:r>
      <w:r w:rsidR="000B039A" w:rsidRPr="00024510">
        <w:rPr>
          <w:rFonts w:ascii="Trebuchet MS" w:hAnsi="Trebuchet MS"/>
          <w:lang w:val="ro-RO"/>
        </w:rPr>
        <w:t>agriculturi sigure și sustenabile</w:t>
      </w:r>
      <w:r w:rsidR="000B039A">
        <w:rPr>
          <w:rFonts w:ascii="Trebuchet MS" w:hAnsi="Trebuchet MS"/>
          <w:lang w:val="ro-RO"/>
        </w:rPr>
        <w:t xml:space="preserve">. În cadrul acestuia se vor regăsi </w:t>
      </w:r>
      <w:r w:rsidR="000B039A" w:rsidRPr="00ED6ECF">
        <w:rPr>
          <w:rFonts w:ascii="Trebuchet MS" w:hAnsi="Trebuchet MS"/>
          <w:lang w:val="ro-RO"/>
        </w:rPr>
        <w:t>date cu furnizorii de servicii de consiliere</w:t>
      </w:r>
      <w:r w:rsidR="001608BD">
        <w:rPr>
          <w:rFonts w:ascii="Trebuchet MS" w:hAnsi="Trebuchet MS"/>
          <w:lang w:val="ro-RO"/>
        </w:rPr>
        <w:t xml:space="preserve"> </w:t>
      </w:r>
      <w:r w:rsidR="000B039A">
        <w:rPr>
          <w:rFonts w:ascii="Trebuchet MS" w:hAnsi="Trebuchet MS"/>
          <w:lang w:val="ro-RO"/>
        </w:rPr>
        <w:t xml:space="preserve">și </w:t>
      </w:r>
      <w:r w:rsidR="004758E3">
        <w:rPr>
          <w:rFonts w:ascii="Trebuchet MS" w:hAnsi="Trebuchet MS"/>
          <w:lang w:val="ro-RO"/>
        </w:rPr>
        <w:t>transfer de cunoștințe</w:t>
      </w:r>
      <w:r w:rsidR="000B039A">
        <w:rPr>
          <w:rFonts w:ascii="Trebuchet MS" w:hAnsi="Trebuchet MS"/>
          <w:lang w:val="ro-RO"/>
        </w:rPr>
        <w:t xml:space="preserve">  și care vor </w:t>
      </w:r>
      <w:r w:rsidR="001608BD">
        <w:rPr>
          <w:rFonts w:ascii="Trebuchet MS" w:hAnsi="Trebuchet MS"/>
          <w:lang w:val="ro-RO"/>
        </w:rPr>
        <w:t xml:space="preserve">asigura </w:t>
      </w:r>
      <w:r w:rsidR="000B039A">
        <w:rPr>
          <w:rFonts w:ascii="Trebuchet MS" w:hAnsi="Trebuchet MS"/>
          <w:lang w:val="ro-RO"/>
        </w:rPr>
        <w:t>derula</w:t>
      </w:r>
      <w:r w:rsidR="001608BD">
        <w:rPr>
          <w:rFonts w:ascii="Trebuchet MS" w:hAnsi="Trebuchet MS"/>
          <w:lang w:val="ro-RO"/>
        </w:rPr>
        <w:t>rea</w:t>
      </w:r>
      <w:r w:rsidR="000B039A">
        <w:rPr>
          <w:rFonts w:ascii="Trebuchet MS" w:hAnsi="Trebuchet MS"/>
          <w:lang w:val="ro-RO"/>
        </w:rPr>
        <w:t xml:space="preserve"> acțiuni</w:t>
      </w:r>
      <w:r w:rsidR="001608BD">
        <w:rPr>
          <w:rFonts w:ascii="Trebuchet MS" w:hAnsi="Trebuchet MS"/>
          <w:lang w:val="ro-RO"/>
        </w:rPr>
        <w:t>lor</w:t>
      </w:r>
      <w:r w:rsidR="000B039A">
        <w:rPr>
          <w:rFonts w:ascii="Trebuchet MS" w:hAnsi="Trebuchet MS"/>
          <w:lang w:val="ro-RO"/>
        </w:rPr>
        <w:t xml:space="preserve"> în baza obiective</w:t>
      </w:r>
      <w:r w:rsidR="001608BD">
        <w:rPr>
          <w:rFonts w:ascii="Trebuchet MS" w:hAnsi="Trebuchet MS"/>
          <w:lang w:val="ro-RO"/>
        </w:rPr>
        <w:t>lor</w:t>
      </w:r>
      <w:r w:rsidR="000B039A">
        <w:rPr>
          <w:rFonts w:ascii="Trebuchet MS" w:hAnsi="Trebuchet MS"/>
          <w:lang w:val="ro-RO"/>
        </w:rPr>
        <w:t xml:space="preserve"> aferente intervențiilor.</w:t>
      </w:r>
    </w:p>
    <w:p w14:paraId="3658364D" w14:textId="5C05F0F9" w:rsidR="00F255B8" w:rsidRPr="00C634F9" w:rsidRDefault="00F255B8" w:rsidP="00F255B8">
      <w:pPr>
        <w:spacing w:after="0" w:line="276" w:lineRule="auto"/>
        <w:jc w:val="both"/>
        <w:rPr>
          <w:rFonts w:ascii="Trebuchet MS" w:hAnsi="Trebuchet MS"/>
          <w:lang w:val="ro-RO"/>
        </w:rPr>
      </w:pPr>
      <w:r w:rsidRPr="00C634F9">
        <w:rPr>
          <w:rFonts w:ascii="Trebuchet MS" w:hAnsi="Trebuchet MS"/>
          <w:lang w:val="ro-RO"/>
        </w:rPr>
        <w:lastRenderedPageBreak/>
        <w:t>Platforma digital</w:t>
      </w:r>
      <w:r>
        <w:rPr>
          <w:rFonts w:ascii="Trebuchet MS" w:hAnsi="Trebuchet MS"/>
          <w:lang w:val="ro-RO"/>
        </w:rPr>
        <w:t>ă</w:t>
      </w:r>
      <w:r w:rsidRPr="00C634F9">
        <w:rPr>
          <w:rFonts w:ascii="Trebuchet MS" w:hAnsi="Trebuchet MS"/>
          <w:lang w:val="ro-RO"/>
        </w:rPr>
        <w:t xml:space="preserve"> AKIS aflat</w:t>
      </w:r>
      <w:r>
        <w:rPr>
          <w:rFonts w:ascii="Trebuchet MS" w:hAnsi="Trebuchet MS"/>
          <w:lang w:val="ro-RO"/>
        </w:rPr>
        <w:t>ă</w:t>
      </w:r>
      <w:r w:rsidRPr="00C634F9">
        <w:rPr>
          <w:rFonts w:ascii="Trebuchet MS" w:hAnsi="Trebuchet MS"/>
          <w:lang w:val="ro-RO"/>
        </w:rPr>
        <w:t xml:space="preserve"> </w:t>
      </w:r>
      <w:r>
        <w:rPr>
          <w:rFonts w:ascii="Trebuchet MS" w:hAnsi="Trebuchet MS"/>
          <w:lang w:val="ro-RO"/>
        </w:rPr>
        <w:t>î</w:t>
      </w:r>
      <w:r w:rsidRPr="00C634F9">
        <w:rPr>
          <w:rFonts w:ascii="Trebuchet MS" w:hAnsi="Trebuchet MS"/>
          <w:lang w:val="ro-RO"/>
        </w:rPr>
        <w:t>n administrarea Unit</w:t>
      </w:r>
      <w:r>
        <w:rPr>
          <w:rFonts w:ascii="Trebuchet MS" w:hAnsi="Trebuchet MS"/>
          <w:lang w:val="ro-RO"/>
        </w:rPr>
        <w:t>ăț</w:t>
      </w:r>
      <w:r w:rsidRPr="00C634F9">
        <w:rPr>
          <w:rFonts w:ascii="Trebuchet MS" w:hAnsi="Trebuchet MS"/>
          <w:lang w:val="ro-RO"/>
        </w:rPr>
        <w:t>ii de Coordonare AKIS va avea o interfa</w:t>
      </w:r>
      <w:r>
        <w:rPr>
          <w:rFonts w:ascii="Trebuchet MS" w:hAnsi="Trebuchet MS"/>
          <w:lang w:val="ro-RO"/>
        </w:rPr>
        <w:t>ță</w:t>
      </w:r>
      <w:r w:rsidRPr="00C634F9">
        <w:rPr>
          <w:rFonts w:ascii="Trebuchet MS" w:hAnsi="Trebuchet MS"/>
          <w:lang w:val="ro-RO"/>
        </w:rPr>
        <w:t xml:space="preserve"> public</w:t>
      </w:r>
      <w:r>
        <w:rPr>
          <w:rFonts w:ascii="Trebuchet MS" w:hAnsi="Trebuchet MS"/>
          <w:lang w:val="ro-RO"/>
        </w:rPr>
        <w:t>ă</w:t>
      </w:r>
      <w:r w:rsidRPr="00C634F9">
        <w:rPr>
          <w:rFonts w:ascii="Trebuchet MS" w:hAnsi="Trebuchet MS"/>
          <w:lang w:val="ro-RO"/>
        </w:rPr>
        <w:t xml:space="preserve"> la nivelul c</w:t>
      </w:r>
      <w:r>
        <w:rPr>
          <w:rFonts w:ascii="Trebuchet MS" w:hAnsi="Trebuchet MS"/>
          <w:lang w:val="ro-RO"/>
        </w:rPr>
        <w:t>ă</w:t>
      </w:r>
      <w:r w:rsidRPr="00C634F9">
        <w:rPr>
          <w:rFonts w:ascii="Trebuchet MS" w:hAnsi="Trebuchet MS"/>
          <w:lang w:val="ro-RO"/>
        </w:rPr>
        <w:t>reia se vor identifica categorii specifice de informa</w:t>
      </w:r>
      <w:r>
        <w:rPr>
          <w:rFonts w:ascii="Trebuchet MS" w:hAnsi="Trebuchet MS"/>
          <w:lang w:val="ro-RO"/>
        </w:rPr>
        <w:t>ț</w:t>
      </w:r>
      <w:r w:rsidRPr="00C634F9">
        <w:rPr>
          <w:rFonts w:ascii="Trebuchet MS" w:hAnsi="Trebuchet MS"/>
          <w:lang w:val="ro-RO"/>
        </w:rPr>
        <w:t>ii legate de activit</w:t>
      </w:r>
      <w:r>
        <w:rPr>
          <w:rFonts w:ascii="Trebuchet MS" w:hAnsi="Trebuchet MS"/>
          <w:lang w:val="ro-RO"/>
        </w:rPr>
        <w:t>ăț</w:t>
      </w:r>
      <w:r w:rsidRPr="00C634F9">
        <w:rPr>
          <w:rFonts w:ascii="Trebuchet MS" w:hAnsi="Trebuchet MS"/>
          <w:lang w:val="ro-RO"/>
        </w:rPr>
        <w:t xml:space="preserve">i de cercetare, dezvoltare, inovare </w:t>
      </w:r>
      <w:r>
        <w:rPr>
          <w:rFonts w:ascii="Trebuchet MS" w:hAnsi="Trebuchet MS"/>
          <w:lang w:val="ro-RO"/>
        </w:rPr>
        <w:t>ș</w:t>
      </w:r>
      <w:r w:rsidRPr="00C634F9">
        <w:rPr>
          <w:rFonts w:ascii="Trebuchet MS" w:hAnsi="Trebuchet MS"/>
          <w:lang w:val="ro-RO"/>
        </w:rPr>
        <w:t xml:space="preserve">i bune practici din domenii diferite ale agriculturii </w:t>
      </w:r>
      <w:r>
        <w:rPr>
          <w:rFonts w:ascii="Trebuchet MS" w:hAnsi="Trebuchet MS"/>
          <w:lang w:val="ro-RO"/>
        </w:rPr>
        <w:t>ș</w:t>
      </w:r>
      <w:r w:rsidRPr="00C634F9">
        <w:rPr>
          <w:rFonts w:ascii="Trebuchet MS" w:hAnsi="Trebuchet MS"/>
          <w:lang w:val="ro-RO"/>
        </w:rPr>
        <w:t>i dezvolt</w:t>
      </w:r>
      <w:r>
        <w:rPr>
          <w:rFonts w:ascii="Trebuchet MS" w:hAnsi="Trebuchet MS"/>
          <w:lang w:val="ro-RO"/>
        </w:rPr>
        <w:t>ă</w:t>
      </w:r>
      <w:r w:rsidRPr="00C634F9">
        <w:rPr>
          <w:rFonts w:ascii="Trebuchet MS" w:hAnsi="Trebuchet MS"/>
          <w:lang w:val="ro-RO"/>
        </w:rPr>
        <w:t>rii rurale ( furnizate/ colectate de la diferi</w:t>
      </w:r>
      <w:r>
        <w:rPr>
          <w:rFonts w:ascii="Trebuchet MS" w:hAnsi="Trebuchet MS"/>
          <w:lang w:val="ro-RO"/>
        </w:rPr>
        <w:t>ț</w:t>
      </w:r>
      <w:r w:rsidRPr="00C634F9">
        <w:rPr>
          <w:rFonts w:ascii="Trebuchet MS" w:hAnsi="Trebuchet MS"/>
          <w:lang w:val="ro-RO"/>
        </w:rPr>
        <w:t>i actorii AKIS), leg</w:t>
      </w:r>
      <w:r>
        <w:rPr>
          <w:rFonts w:ascii="Trebuchet MS" w:hAnsi="Trebuchet MS"/>
          <w:lang w:val="ro-RO"/>
        </w:rPr>
        <w:t>ă</w:t>
      </w:r>
      <w:r w:rsidRPr="00C634F9">
        <w:rPr>
          <w:rFonts w:ascii="Trebuchet MS" w:hAnsi="Trebuchet MS"/>
          <w:lang w:val="ro-RO"/>
        </w:rPr>
        <w:t>turi cu alte platforme informatice</w:t>
      </w:r>
      <w:r w:rsidR="00234CAA">
        <w:rPr>
          <w:rFonts w:ascii="Trebuchet MS" w:hAnsi="Trebuchet MS"/>
          <w:lang w:val="ro-RO"/>
        </w:rPr>
        <w:t xml:space="preserve"> etc. </w:t>
      </w:r>
      <w:r>
        <w:rPr>
          <w:rFonts w:ascii="Trebuchet MS" w:hAnsi="Trebuchet MS"/>
          <w:lang w:val="ro-RO"/>
        </w:rPr>
        <w:t>Î</w:t>
      </w:r>
      <w:r w:rsidRPr="00C634F9">
        <w:rPr>
          <w:rFonts w:ascii="Trebuchet MS" w:hAnsi="Trebuchet MS"/>
          <w:lang w:val="ro-RO"/>
        </w:rPr>
        <w:t>n acela</w:t>
      </w:r>
      <w:r>
        <w:rPr>
          <w:rFonts w:ascii="Trebuchet MS" w:hAnsi="Trebuchet MS"/>
          <w:lang w:val="ro-RO"/>
        </w:rPr>
        <w:t>ș</w:t>
      </w:r>
      <w:r w:rsidRPr="00C634F9">
        <w:rPr>
          <w:rFonts w:ascii="Trebuchet MS" w:hAnsi="Trebuchet MS"/>
          <w:lang w:val="ro-RO"/>
        </w:rPr>
        <w:t>i timp, pl</w:t>
      </w:r>
      <w:r>
        <w:rPr>
          <w:rFonts w:ascii="Trebuchet MS" w:hAnsi="Trebuchet MS"/>
          <w:lang w:val="ro-RO"/>
        </w:rPr>
        <w:t>a</w:t>
      </w:r>
      <w:r w:rsidRPr="00C634F9">
        <w:rPr>
          <w:rFonts w:ascii="Trebuchet MS" w:hAnsi="Trebuchet MS"/>
          <w:lang w:val="ro-RO"/>
        </w:rPr>
        <w:t>tforma AKIS va avea o interfa</w:t>
      </w:r>
      <w:r>
        <w:rPr>
          <w:rFonts w:ascii="Trebuchet MS" w:hAnsi="Trebuchet MS"/>
          <w:lang w:val="ro-RO"/>
        </w:rPr>
        <w:t>ță</w:t>
      </w:r>
      <w:r w:rsidRPr="00C634F9">
        <w:rPr>
          <w:rFonts w:ascii="Trebuchet MS" w:hAnsi="Trebuchet MS"/>
          <w:lang w:val="ro-RO"/>
        </w:rPr>
        <w:t xml:space="preserve"> cu </w:t>
      </w:r>
      <w:proofErr w:type="spellStart"/>
      <w:r w:rsidRPr="00C634F9">
        <w:rPr>
          <w:rFonts w:ascii="Trebuchet MS" w:hAnsi="Trebuchet MS"/>
          <w:lang w:val="ro-RO"/>
        </w:rPr>
        <w:t>functionalit</w:t>
      </w:r>
      <w:r>
        <w:rPr>
          <w:rFonts w:ascii="Trebuchet MS" w:hAnsi="Trebuchet MS"/>
          <w:lang w:val="ro-RO"/>
        </w:rPr>
        <w:t>ăț</w:t>
      </w:r>
      <w:r w:rsidRPr="00C634F9">
        <w:rPr>
          <w:rFonts w:ascii="Trebuchet MS" w:hAnsi="Trebuchet MS"/>
          <w:lang w:val="ro-RO"/>
        </w:rPr>
        <w:t>i</w:t>
      </w:r>
      <w:proofErr w:type="spellEnd"/>
      <w:r w:rsidRPr="00C634F9">
        <w:rPr>
          <w:rFonts w:ascii="Trebuchet MS" w:hAnsi="Trebuchet MS"/>
          <w:lang w:val="ro-RO"/>
        </w:rPr>
        <w:t xml:space="preserve"> necesare managementului activit</w:t>
      </w:r>
      <w:r>
        <w:rPr>
          <w:rFonts w:ascii="Trebuchet MS" w:hAnsi="Trebuchet MS"/>
          <w:lang w:val="ro-RO"/>
        </w:rPr>
        <w:t>ăț</w:t>
      </w:r>
      <w:r w:rsidRPr="00C634F9">
        <w:rPr>
          <w:rFonts w:ascii="Trebuchet MS" w:hAnsi="Trebuchet MS"/>
          <w:lang w:val="ro-RO"/>
        </w:rPr>
        <w:t xml:space="preserve">ii consilierilor AKIS </w:t>
      </w:r>
      <w:r>
        <w:rPr>
          <w:rFonts w:ascii="Trebuchet MS" w:hAnsi="Trebuchet MS"/>
          <w:lang w:val="ro-RO"/>
        </w:rPr>
        <w:t>ș</w:t>
      </w:r>
      <w:r w:rsidRPr="00C634F9">
        <w:rPr>
          <w:rFonts w:ascii="Trebuchet MS" w:hAnsi="Trebuchet MS"/>
          <w:lang w:val="ro-RO"/>
        </w:rPr>
        <w:t>i mai ales monitoriz</w:t>
      </w:r>
      <w:r>
        <w:rPr>
          <w:rFonts w:ascii="Trebuchet MS" w:hAnsi="Trebuchet MS"/>
          <w:lang w:val="ro-RO"/>
        </w:rPr>
        <w:t>ă</w:t>
      </w:r>
      <w:r w:rsidRPr="00C634F9">
        <w:rPr>
          <w:rFonts w:ascii="Trebuchet MS" w:hAnsi="Trebuchet MS"/>
          <w:lang w:val="ro-RO"/>
        </w:rPr>
        <w:t xml:space="preserve">rii </w:t>
      </w:r>
      <w:r>
        <w:rPr>
          <w:rFonts w:ascii="Trebuchet MS" w:hAnsi="Trebuchet MS"/>
          <w:lang w:val="ro-RO"/>
        </w:rPr>
        <w:t>ș</w:t>
      </w:r>
      <w:r w:rsidRPr="00C634F9">
        <w:rPr>
          <w:rFonts w:ascii="Trebuchet MS" w:hAnsi="Trebuchet MS"/>
          <w:lang w:val="ro-RO"/>
        </w:rPr>
        <w:t>i evalu</w:t>
      </w:r>
      <w:r>
        <w:rPr>
          <w:rFonts w:ascii="Trebuchet MS" w:hAnsi="Trebuchet MS"/>
          <w:lang w:val="ro-RO"/>
        </w:rPr>
        <w:t>ă</w:t>
      </w:r>
      <w:r w:rsidRPr="00C634F9">
        <w:rPr>
          <w:rFonts w:ascii="Trebuchet MS" w:hAnsi="Trebuchet MS"/>
          <w:lang w:val="ro-RO"/>
        </w:rPr>
        <w:t>rii activit</w:t>
      </w:r>
      <w:r>
        <w:rPr>
          <w:rFonts w:ascii="Trebuchet MS" w:hAnsi="Trebuchet MS"/>
          <w:lang w:val="ro-RO"/>
        </w:rPr>
        <w:t>ăț</w:t>
      </w:r>
      <w:r w:rsidRPr="00C634F9">
        <w:rPr>
          <w:rFonts w:ascii="Trebuchet MS" w:hAnsi="Trebuchet MS"/>
          <w:lang w:val="ro-RO"/>
        </w:rPr>
        <w:t>ilor specifice acestora</w:t>
      </w:r>
      <w:r>
        <w:rPr>
          <w:rFonts w:ascii="Trebuchet MS" w:hAnsi="Trebuchet MS"/>
          <w:lang w:val="ro-RO"/>
        </w:rPr>
        <w:t>, care nu va fi publică</w:t>
      </w:r>
      <w:r w:rsidRPr="00C634F9">
        <w:rPr>
          <w:rFonts w:ascii="Trebuchet MS" w:hAnsi="Trebuchet MS"/>
          <w:lang w:val="ro-RO"/>
        </w:rPr>
        <w:t>.</w:t>
      </w:r>
    </w:p>
    <w:p w14:paraId="7127F3E9" w14:textId="77777777" w:rsidR="00F255B8" w:rsidRPr="00C634F9" w:rsidRDefault="00F255B8" w:rsidP="00F255B8">
      <w:pPr>
        <w:spacing w:after="0" w:line="276" w:lineRule="auto"/>
        <w:jc w:val="both"/>
        <w:rPr>
          <w:rFonts w:ascii="Trebuchet MS" w:hAnsi="Trebuchet MS"/>
          <w:lang w:val="ro-RO"/>
        </w:rPr>
      </w:pPr>
      <w:r>
        <w:rPr>
          <w:rFonts w:ascii="Trebuchet MS" w:hAnsi="Trebuchet MS"/>
          <w:lang w:val="ro-RO"/>
        </w:rPr>
        <w:t>P</w:t>
      </w:r>
      <w:r w:rsidRPr="00C634F9">
        <w:rPr>
          <w:rFonts w:ascii="Trebuchet MS" w:hAnsi="Trebuchet MS"/>
          <w:lang w:val="ro-RO"/>
        </w:rPr>
        <w:t xml:space="preserve">latforma AKIS este un instrument digital cu rol de HUB </w:t>
      </w:r>
      <w:r>
        <w:rPr>
          <w:rFonts w:ascii="Trebuchet MS" w:hAnsi="Trebuchet MS"/>
          <w:lang w:val="ro-RO"/>
        </w:rPr>
        <w:t>ș</w:t>
      </w:r>
      <w:r w:rsidRPr="00C634F9">
        <w:rPr>
          <w:rFonts w:ascii="Trebuchet MS" w:hAnsi="Trebuchet MS"/>
          <w:lang w:val="ro-RO"/>
        </w:rPr>
        <w:t>i devine nucleul func</w:t>
      </w:r>
      <w:r>
        <w:rPr>
          <w:rFonts w:ascii="Trebuchet MS" w:hAnsi="Trebuchet MS"/>
          <w:lang w:val="ro-RO"/>
        </w:rPr>
        <w:t>ț</w:t>
      </w:r>
      <w:r w:rsidRPr="00C634F9">
        <w:rPr>
          <w:rFonts w:ascii="Trebuchet MS" w:hAnsi="Trebuchet MS"/>
          <w:lang w:val="ro-RO"/>
        </w:rPr>
        <w:t xml:space="preserve">ional al </w:t>
      </w:r>
      <w:r>
        <w:rPr>
          <w:rFonts w:ascii="Trebuchet MS" w:hAnsi="Trebuchet MS"/>
          <w:lang w:val="ro-RO"/>
        </w:rPr>
        <w:t>î</w:t>
      </w:r>
      <w:r w:rsidRPr="00C634F9">
        <w:rPr>
          <w:rFonts w:ascii="Trebuchet MS" w:hAnsi="Trebuchet MS"/>
          <w:lang w:val="ro-RO"/>
        </w:rPr>
        <w:t>ntregului AKIS,  integr</w:t>
      </w:r>
      <w:r>
        <w:rPr>
          <w:rFonts w:ascii="Trebuchet MS" w:hAnsi="Trebuchet MS"/>
          <w:lang w:val="ro-RO"/>
        </w:rPr>
        <w:t>â</w:t>
      </w:r>
      <w:r w:rsidRPr="00C634F9">
        <w:rPr>
          <w:rFonts w:ascii="Trebuchet MS" w:hAnsi="Trebuchet MS"/>
          <w:lang w:val="ro-RO"/>
        </w:rPr>
        <w:t xml:space="preserve">nd activitatea actorilor AKIS </w:t>
      </w:r>
      <w:r>
        <w:rPr>
          <w:rFonts w:ascii="Trebuchet MS" w:hAnsi="Trebuchet MS"/>
          <w:lang w:val="ro-RO"/>
        </w:rPr>
        <w:t>ș</w:t>
      </w:r>
      <w:r w:rsidRPr="00C634F9">
        <w:rPr>
          <w:rFonts w:ascii="Trebuchet MS" w:hAnsi="Trebuchet MS"/>
          <w:lang w:val="ro-RO"/>
        </w:rPr>
        <w:t>i asigur</w:t>
      </w:r>
      <w:r>
        <w:rPr>
          <w:rFonts w:ascii="Trebuchet MS" w:hAnsi="Trebuchet MS"/>
          <w:lang w:val="ro-RO"/>
        </w:rPr>
        <w:t>â</w:t>
      </w:r>
      <w:r w:rsidRPr="00C634F9">
        <w:rPr>
          <w:rFonts w:ascii="Trebuchet MS" w:hAnsi="Trebuchet MS"/>
          <w:lang w:val="ro-RO"/>
        </w:rPr>
        <w:t xml:space="preserve">nd </w:t>
      </w:r>
      <w:r>
        <w:rPr>
          <w:rFonts w:ascii="Trebuchet MS" w:hAnsi="Trebuchet MS"/>
          <w:lang w:val="ro-RO"/>
        </w:rPr>
        <w:t>î</w:t>
      </w:r>
      <w:r w:rsidRPr="00C634F9">
        <w:rPr>
          <w:rFonts w:ascii="Trebuchet MS" w:hAnsi="Trebuchet MS"/>
          <w:lang w:val="ro-RO"/>
        </w:rPr>
        <w:t>ntregul flux informa</w:t>
      </w:r>
      <w:r>
        <w:rPr>
          <w:rFonts w:ascii="Trebuchet MS" w:hAnsi="Trebuchet MS"/>
          <w:lang w:val="ro-RO"/>
        </w:rPr>
        <w:t>ț</w:t>
      </w:r>
      <w:r w:rsidRPr="00C634F9">
        <w:rPr>
          <w:rFonts w:ascii="Trebuchet MS" w:hAnsi="Trebuchet MS"/>
          <w:lang w:val="ro-RO"/>
        </w:rPr>
        <w:t xml:space="preserve">ional cu diferite categorii de date </w:t>
      </w:r>
      <w:r>
        <w:rPr>
          <w:rFonts w:ascii="Trebuchet MS" w:hAnsi="Trebuchet MS"/>
          <w:lang w:val="ro-RO"/>
        </w:rPr>
        <w:t>ș</w:t>
      </w:r>
      <w:r w:rsidRPr="00C634F9">
        <w:rPr>
          <w:rFonts w:ascii="Trebuchet MS" w:hAnsi="Trebuchet MS"/>
          <w:lang w:val="ro-RO"/>
        </w:rPr>
        <w:t>i informa</w:t>
      </w:r>
      <w:r>
        <w:rPr>
          <w:rFonts w:ascii="Trebuchet MS" w:hAnsi="Trebuchet MS"/>
          <w:lang w:val="ro-RO"/>
        </w:rPr>
        <w:t>ț</w:t>
      </w:r>
      <w:r w:rsidRPr="00C634F9">
        <w:rPr>
          <w:rFonts w:ascii="Trebuchet MS" w:hAnsi="Trebuchet MS"/>
          <w:lang w:val="ro-RO"/>
        </w:rPr>
        <w:t>ii.</w:t>
      </w:r>
    </w:p>
    <w:p w14:paraId="0C5ACF09" w14:textId="33BD998D" w:rsidR="00F255B8" w:rsidRPr="00024510" w:rsidRDefault="00F255B8" w:rsidP="000B039A">
      <w:pPr>
        <w:jc w:val="both"/>
        <w:rPr>
          <w:rFonts w:ascii="Trebuchet MS" w:hAnsi="Trebuchet MS"/>
          <w:lang w:val="ro-RO"/>
        </w:rPr>
      </w:pPr>
      <w:r>
        <w:rPr>
          <w:rFonts w:ascii="Trebuchet MS" w:hAnsi="Trebuchet MS"/>
          <w:lang w:val="ro-RO"/>
        </w:rPr>
        <w:t>Unitatea de Coordonare AKIS, atât prin consilierii de la nivel central, cât și prin consilierii de la nivel teritorial vor iniția discuții, sondaje cu fermierii</w:t>
      </w:r>
      <w:r w:rsidR="005D5233">
        <w:rPr>
          <w:rFonts w:ascii="Trebuchet MS" w:hAnsi="Trebuchet MS"/>
          <w:lang w:val="ro-RO"/>
        </w:rPr>
        <w:t>/antreprenorii din mediul rural</w:t>
      </w:r>
      <w:r>
        <w:rPr>
          <w:rFonts w:ascii="Trebuchet MS" w:hAnsi="Trebuchet MS"/>
          <w:lang w:val="ro-RO"/>
        </w:rPr>
        <w:t xml:space="preserve"> în vederea identificării de tematici pentru cursurile de formare profesională, consiliere, teme de cercetare/inovare, potențiali parteneri pentru Grupurile Operaționale</w:t>
      </w:r>
      <w:r w:rsidR="005D5233">
        <w:rPr>
          <w:rFonts w:ascii="Trebuchet MS" w:hAnsi="Trebuchet MS"/>
          <w:lang w:val="ro-RO"/>
        </w:rPr>
        <w:t>, pe care lor supune ulterior Unității de Sprijin a AKIS în vederea implementării acestora.</w:t>
      </w:r>
      <w:r>
        <w:rPr>
          <w:rFonts w:ascii="Trebuchet MS" w:hAnsi="Trebuchet MS"/>
          <w:lang w:val="ro-RO"/>
        </w:rPr>
        <w:t xml:space="preserve"> </w:t>
      </w:r>
    </w:p>
    <w:p w14:paraId="45FA6841" w14:textId="38668AEB" w:rsidR="00F60FDB" w:rsidRDefault="007073C9" w:rsidP="00024510">
      <w:pPr>
        <w:jc w:val="both"/>
        <w:rPr>
          <w:rFonts w:ascii="Trebuchet MS" w:hAnsi="Trebuchet MS"/>
          <w:lang w:val="ro-RO"/>
        </w:rPr>
      </w:pPr>
      <w:r>
        <w:rPr>
          <w:rFonts w:ascii="Trebuchet MS" w:hAnsi="Trebuchet MS"/>
          <w:lang w:val="ro-RO"/>
        </w:rPr>
        <w:t xml:space="preserve">Totodată, </w:t>
      </w:r>
      <w:r w:rsidR="00284387" w:rsidRPr="00284387">
        <w:rPr>
          <w:rFonts w:ascii="Trebuchet MS" w:hAnsi="Trebuchet MS"/>
          <w:lang w:val="ro-RO"/>
        </w:rPr>
        <w:t xml:space="preserve">Rețeaua </w:t>
      </w:r>
      <w:proofErr w:type="spellStart"/>
      <w:r w:rsidR="00284387" w:rsidRPr="00284387">
        <w:rPr>
          <w:rFonts w:ascii="Trebuchet MS" w:hAnsi="Trebuchet MS"/>
          <w:lang w:val="ro-RO"/>
        </w:rPr>
        <w:t>Natională</w:t>
      </w:r>
      <w:proofErr w:type="spellEnd"/>
      <w:r w:rsidR="00284387" w:rsidRPr="00284387">
        <w:rPr>
          <w:rFonts w:ascii="Trebuchet MS" w:hAnsi="Trebuchet MS"/>
          <w:lang w:val="ro-RO"/>
        </w:rPr>
        <w:t xml:space="preserve"> de Dezvoltare Rurală (RNDR), a cărei funcție de bază constă în facilitarea schimbului de informații, practici, experiențe, idei și resurse în rândul tuturor actorilor relevanți din domeniul rural, cu accent pe d</w:t>
      </w:r>
      <w:r w:rsidR="00284387">
        <w:rPr>
          <w:rFonts w:ascii="Trebuchet MS" w:hAnsi="Trebuchet MS"/>
          <w:lang w:val="ro-RO"/>
        </w:rPr>
        <w:t>iseminarea rezultatelor activităț</w:t>
      </w:r>
      <w:r w:rsidR="00284387" w:rsidRPr="00284387">
        <w:rPr>
          <w:rFonts w:ascii="Trebuchet MS" w:hAnsi="Trebuchet MS"/>
          <w:lang w:val="ro-RO"/>
        </w:rPr>
        <w:t xml:space="preserve">ilor de monitorizare si evaluare, </w:t>
      </w:r>
      <w:r w:rsidR="000B039A">
        <w:rPr>
          <w:rFonts w:ascii="Trebuchet MS" w:hAnsi="Trebuchet MS"/>
          <w:lang w:val="ro-RO"/>
        </w:rPr>
        <w:t xml:space="preserve">va fi integrată în AKIS, contribuind la </w:t>
      </w:r>
      <w:r w:rsidR="00284387" w:rsidRPr="00284387">
        <w:rPr>
          <w:rFonts w:ascii="Trebuchet MS" w:hAnsi="Trebuchet MS"/>
          <w:lang w:val="ro-RO"/>
        </w:rPr>
        <w:t>consolidarea serviciilor de consultanță și inovare și sprijinirea parteneriatelor în cadrul GAL-urilor, acordând inclusiv sprijin pentru cooperare</w:t>
      </w:r>
      <w:r w:rsidR="000B039A">
        <w:rPr>
          <w:rFonts w:ascii="Trebuchet MS" w:hAnsi="Trebuchet MS"/>
          <w:lang w:val="ro-RO"/>
        </w:rPr>
        <w:t>.</w:t>
      </w:r>
    </w:p>
    <w:p w14:paraId="6333EBD4" w14:textId="19A3DBAB" w:rsidR="002B776E" w:rsidRDefault="007073C9" w:rsidP="003F1581">
      <w:pPr>
        <w:spacing w:after="0" w:line="240" w:lineRule="auto"/>
        <w:jc w:val="both"/>
        <w:rPr>
          <w:rFonts w:ascii="Trebuchet MS" w:hAnsi="Trebuchet MS"/>
          <w:noProof/>
          <w:color w:val="000000" w:themeColor="text1"/>
          <w:lang w:val="ro-RO"/>
        </w:rPr>
      </w:pPr>
      <w:r>
        <w:rPr>
          <w:rFonts w:ascii="Trebuchet MS" w:hAnsi="Trebuchet MS"/>
          <w:noProof/>
          <w:color w:val="000000" w:themeColor="text1"/>
          <w:lang w:val="ro-RO"/>
        </w:rPr>
        <w:t>De asemenea, PEI (Parteneriatul European pentru Inovare) deține un rol important în p</w:t>
      </w:r>
      <w:r w:rsidR="005A3E09" w:rsidRPr="001B7FDB">
        <w:rPr>
          <w:rFonts w:ascii="Trebuchet MS" w:hAnsi="Trebuchet MS"/>
          <w:noProof/>
          <w:color w:val="000000" w:themeColor="text1"/>
          <w:lang w:val="ro-RO"/>
        </w:rPr>
        <w:t xml:space="preserve">romovarea inovării </w:t>
      </w:r>
      <w:r w:rsidR="005A3E09">
        <w:rPr>
          <w:rFonts w:ascii="Trebuchet MS" w:hAnsi="Trebuchet MS"/>
          <w:noProof/>
          <w:color w:val="000000" w:themeColor="text1"/>
          <w:lang w:val="ro-RO"/>
        </w:rPr>
        <w:t xml:space="preserve">în agricultură </w:t>
      </w:r>
      <w:r>
        <w:rPr>
          <w:rFonts w:ascii="Trebuchet MS" w:hAnsi="Trebuchet MS"/>
          <w:noProof/>
          <w:color w:val="000000" w:themeColor="text1"/>
          <w:lang w:val="ro-RO"/>
        </w:rPr>
        <w:t xml:space="preserve">concentrându-se </w:t>
      </w:r>
      <w:r w:rsidR="005A3E09" w:rsidRPr="001B7FDB">
        <w:rPr>
          <w:rFonts w:ascii="Trebuchet MS" w:hAnsi="Trebuchet MS"/>
          <w:noProof/>
          <w:color w:val="000000" w:themeColor="text1"/>
          <w:lang w:val="ro-RO"/>
        </w:rPr>
        <w:t xml:space="preserve">pe formarea parteneriatelor și conectarea persoanelor din diverse </w:t>
      </w:r>
      <w:r>
        <w:rPr>
          <w:rFonts w:ascii="Trebuchet MS" w:hAnsi="Trebuchet MS"/>
          <w:noProof/>
          <w:color w:val="000000" w:themeColor="text1"/>
          <w:lang w:val="ro-RO"/>
        </w:rPr>
        <w:t xml:space="preserve">domenii </w:t>
      </w:r>
      <w:r w:rsidR="005A3E09" w:rsidRPr="001B7FDB">
        <w:rPr>
          <w:rFonts w:ascii="Trebuchet MS" w:hAnsi="Trebuchet MS"/>
          <w:noProof/>
          <w:color w:val="000000" w:themeColor="text1"/>
          <w:lang w:val="ro-RO"/>
        </w:rPr>
        <w:t>implicate în inovare și agricultură – fermieri, consultanți, cercetători, agribusiness, ONG-uri și alte categorii interesate – pentru a colabora, a-și împărtăși ideile și de a transforma cunoștințele existente în soluții de inovare, și de a pune mai ușor în practică rezultatele cercetării.</w:t>
      </w:r>
      <w:r w:rsidR="002B776E">
        <w:rPr>
          <w:rFonts w:ascii="Trebuchet MS" w:hAnsi="Trebuchet MS"/>
          <w:noProof/>
          <w:color w:val="000000" w:themeColor="text1"/>
          <w:lang w:val="ro-RO"/>
        </w:rPr>
        <w:t xml:space="preserve"> </w:t>
      </w:r>
      <w:r w:rsidR="005A3E09" w:rsidRPr="001B7FDB">
        <w:rPr>
          <w:rFonts w:ascii="Trebuchet MS" w:hAnsi="Trebuchet MS"/>
          <w:noProof/>
          <w:color w:val="000000" w:themeColor="text1"/>
          <w:lang w:val="ro-RO"/>
        </w:rPr>
        <w:t>Astfel</w:t>
      </w:r>
      <w:r w:rsidR="00AD5843">
        <w:rPr>
          <w:rFonts w:ascii="Trebuchet MS" w:hAnsi="Trebuchet MS"/>
          <w:noProof/>
          <w:color w:val="000000" w:themeColor="text1"/>
          <w:lang w:val="ro-RO"/>
        </w:rPr>
        <w:t>,</w:t>
      </w:r>
      <w:r w:rsidR="005A3E09" w:rsidRPr="001B7FDB">
        <w:rPr>
          <w:rFonts w:ascii="Trebuchet MS" w:hAnsi="Trebuchet MS"/>
          <w:noProof/>
          <w:color w:val="000000" w:themeColor="text1"/>
          <w:lang w:val="ro-RO"/>
        </w:rPr>
        <w:t xml:space="preserve"> se va putea oferi sprijin pentru proiecte în ceea ce privește transferul de cunoștințe, serviciile de consultanță, investiții, marketing, stabilirea de legături și finanțare pentru servicii de susținere a inovării. </w:t>
      </w:r>
    </w:p>
    <w:p w14:paraId="272AC07D" w14:textId="6A182FD6" w:rsidR="00A0773A" w:rsidRPr="0096442F" w:rsidRDefault="00A0773A" w:rsidP="0096442F">
      <w:pPr>
        <w:jc w:val="both"/>
        <w:rPr>
          <w:rFonts w:ascii="Trebuchet MS" w:hAnsi="Trebuchet MS"/>
          <w:lang w:val="ro-RO"/>
        </w:rPr>
      </w:pPr>
      <w:r>
        <w:rPr>
          <w:rFonts w:ascii="Trebuchet MS" w:hAnsi="Trebuchet MS"/>
          <w:lang w:val="ro-RO"/>
        </w:rPr>
        <w:t xml:space="preserve">În cadrul AKIS, va fi susținută colaborarea activă între universitățile </w:t>
      </w:r>
      <w:r w:rsidR="008F7516">
        <w:rPr>
          <w:rFonts w:ascii="Trebuchet MS" w:hAnsi="Trebuchet MS"/>
          <w:lang w:val="ro-RO"/>
        </w:rPr>
        <w:t xml:space="preserve">și liceele </w:t>
      </w:r>
      <w:r>
        <w:rPr>
          <w:rFonts w:ascii="Trebuchet MS" w:hAnsi="Trebuchet MS"/>
          <w:lang w:val="ro-RO"/>
        </w:rPr>
        <w:t>agricole, institutele/ stațiunile de cercetare și asociațiile de fermieri și/sau fermieri în vederea schimbului de cunoștințe</w:t>
      </w:r>
      <w:r w:rsidR="008D123B">
        <w:rPr>
          <w:rFonts w:ascii="Trebuchet MS" w:hAnsi="Trebuchet MS"/>
          <w:lang w:val="ro-RO"/>
        </w:rPr>
        <w:t>, date</w:t>
      </w:r>
      <w:r>
        <w:rPr>
          <w:rFonts w:ascii="Trebuchet MS" w:hAnsi="Trebuchet MS"/>
          <w:lang w:val="ro-RO"/>
        </w:rPr>
        <w:t xml:space="preserve"> și informații privind dezvoltarea </w:t>
      </w:r>
      <w:r w:rsidR="008D123B">
        <w:rPr>
          <w:rFonts w:ascii="Trebuchet MS" w:hAnsi="Trebuchet MS"/>
          <w:lang w:val="ro-RO"/>
        </w:rPr>
        <w:t xml:space="preserve">sustenabilă a </w:t>
      </w:r>
      <w:r>
        <w:rPr>
          <w:rFonts w:ascii="Trebuchet MS" w:hAnsi="Trebuchet MS"/>
          <w:lang w:val="ro-RO"/>
        </w:rPr>
        <w:t>fermelor. Prin intermediul platformei online, aceștia vor interacționa, în scopul identificării</w:t>
      </w:r>
      <w:r w:rsidR="007D1F02">
        <w:rPr>
          <w:rFonts w:ascii="Trebuchet MS" w:hAnsi="Trebuchet MS"/>
          <w:lang w:val="ro-RO"/>
        </w:rPr>
        <w:t xml:space="preserve"> și aplicării de soluții inovative la nivelul fermelor.</w:t>
      </w:r>
    </w:p>
    <w:p w14:paraId="0A3A0D01" w14:textId="007BC8E8" w:rsidR="00F06A4C" w:rsidRPr="0096442F" w:rsidRDefault="008D123B" w:rsidP="0096442F">
      <w:pPr>
        <w:jc w:val="both"/>
        <w:rPr>
          <w:rFonts w:ascii="Trebuchet MS" w:hAnsi="Trebuchet MS"/>
          <w:lang w:val="ro-RO"/>
        </w:rPr>
      </w:pPr>
      <w:r>
        <w:rPr>
          <w:rFonts w:ascii="Trebuchet MS" w:hAnsi="Trebuchet MS"/>
          <w:lang w:val="ro-RO"/>
        </w:rPr>
        <w:t>Valorificarea rezultatelor c</w:t>
      </w:r>
      <w:r w:rsidR="00A56BCF" w:rsidRPr="0096442F">
        <w:rPr>
          <w:rFonts w:ascii="Trebuchet MS" w:hAnsi="Trebuchet MS"/>
          <w:lang w:val="ro-RO"/>
        </w:rPr>
        <w:t>ercet</w:t>
      </w:r>
      <w:r>
        <w:rPr>
          <w:rFonts w:ascii="Trebuchet MS" w:hAnsi="Trebuchet MS"/>
          <w:lang w:val="ro-RO"/>
        </w:rPr>
        <w:t>ării</w:t>
      </w:r>
      <w:r w:rsidR="00A56BCF" w:rsidRPr="00A56BCF">
        <w:rPr>
          <w:rFonts w:ascii="Trebuchet MS" w:hAnsi="Trebuchet MS"/>
          <w:lang w:val="ro-RO"/>
        </w:rPr>
        <w:t xml:space="preserve"> </w:t>
      </w:r>
      <w:r w:rsidR="00A56BCF">
        <w:rPr>
          <w:rFonts w:ascii="Trebuchet MS" w:hAnsi="Trebuchet MS"/>
          <w:lang w:val="ro-RO"/>
        </w:rPr>
        <w:t>reprezintă o</w:t>
      </w:r>
      <w:r w:rsidR="00A56BCF" w:rsidRPr="003F1581">
        <w:rPr>
          <w:rFonts w:ascii="Trebuchet MS" w:hAnsi="Trebuchet MS"/>
          <w:lang w:val="ro-RO"/>
        </w:rPr>
        <w:t xml:space="preserve"> altă componentă importantă în cadrul </w:t>
      </w:r>
      <w:r w:rsidR="00A56BCF">
        <w:rPr>
          <w:rFonts w:ascii="Trebuchet MS" w:hAnsi="Trebuchet MS"/>
          <w:lang w:val="ro-RO"/>
        </w:rPr>
        <w:t xml:space="preserve">AKIS, cu ajutorul căreia </w:t>
      </w:r>
      <w:r w:rsidR="00A56BCF" w:rsidRPr="0096442F">
        <w:rPr>
          <w:rFonts w:ascii="Trebuchet MS" w:hAnsi="Trebuchet MS"/>
          <w:lang w:val="ro-RO"/>
        </w:rPr>
        <w:t xml:space="preserve">fermierii pot </w:t>
      </w:r>
      <w:r>
        <w:rPr>
          <w:rFonts w:ascii="Trebuchet MS" w:hAnsi="Trebuchet MS"/>
          <w:lang w:val="ro-RO"/>
        </w:rPr>
        <w:t>adopta</w:t>
      </w:r>
      <w:r w:rsidRPr="0096442F">
        <w:rPr>
          <w:rFonts w:ascii="Trebuchet MS" w:hAnsi="Trebuchet MS"/>
          <w:lang w:val="ro-RO"/>
        </w:rPr>
        <w:t xml:space="preserve"> </w:t>
      </w:r>
      <w:r w:rsidR="00A56BCF" w:rsidRPr="0096442F">
        <w:rPr>
          <w:rFonts w:ascii="Trebuchet MS" w:hAnsi="Trebuchet MS"/>
          <w:lang w:val="ro-RO"/>
        </w:rPr>
        <w:t xml:space="preserve">soluții inovative </w:t>
      </w:r>
      <w:r>
        <w:rPr>
          <w:rFonts w:ascii="Trebuchet MS" w:hAnsi="Trebuchet MS"/>
          <w:lang w:val="ro-RO"/>
        </w:rPr>
        <w:t xml:space="preserve">și digitale </w:t>
      </w:r>
      <w:r w:rsidR="00A56BCF" w:rsidRPr="0096442F">
        <w:rPr>
          <w:rFonts w:ascii="Trebuchet MS" w:hAnsi="Trebuchet MS"/>
          <w:lang w:val="ro-RO"/>
        </w:rPr>
        <w:t>în scopul îmbunătățirii productivității, profitului și sustenabilității fermelor.</w:t>
      </w:r>
      <w:r w:rsidR="00F06A4C" w:rsidRPr="0096442F">
        <w:rPr>
          <w:rFonts w:ascii="Trebuchet MS" w:hAnsi="Trebuchet MS"/>
          <w:lang w:val="ro-RO"/>
        </w:rPr>
        <w:t xml:space="preserve"> În condițiile schimbărilor climatice, </w:t>
      </w:r>
      <w:r>
        <w:rPr>
          <w:rFonts w:ascii="Trebuchet MS" w:hAnsi="Trebuchet MS"/>
          <w:lang w:val="ro-RO"/>
        </w:rPr>
        <w:t xml:space="preserve">valorificarea </w:t>
      </w:r>
      <w:r w:rsidR="00F06A4C" w:rsidRPr="0096442F">
        <w:rPr>
          <w:rFonts w:ascii="Trebuchet MS" w:hAnsi="Trebuchet MS"/>
          <w:lang w:val="ro-RO"/>
        </w:rPr>
        <w:t>cercet</w:t>
      </w:r>
      <w:r>
        <w:rPr>
          <w:rFonts w:ascii="Trebuchet MS" w:hAnsi="Trebuchet MS"/>
          <w:lang w:val="ro-RO"/>
        </w:rPr>
        <w:t>ării</w:t>
      </w:r>
      <w:r w:rsidR="00F06A4C" w:rsidRPr="0096442F">
        <w:rPr>
          <w:rFonts w:ascii="Trebuchet MS" w:hAnsi="Trebuchet MS"/>
          <w:lang w:val="ro-RO"/>
        </w:rPr>
        <w:t xml:space="preserve"> este o necesitate pentru adaptarea </w:t>
      </w:r>
      <w:proofErr w:type="spellStart"/>
      <w:r w:rsidR="00F06A4C" w:rsidRPr="0096442F">
        <w:rPr>
          <w:rFonts w:ascii="Trebuchet MS" w:hAnsi="Trebuchet MS"/>
          <w:lang w:val="ro-RO"/>
        </w:rPr>
        <w:t>exploataţiilor</w:t>
      </w:r>
      <w:proofErr w:type="spellEnd"/>
      <w:r w:rsidR="00F06A4C" w:rsidRPr="0096442F">
        <w:rPr>
          <w:rFonts w:ascii="Trebuchet MS" w:hAnsi="Trebuchet MS"/>
          <w:lang w:val="ro-RO"/>
        </w:rPr>
        <w:t xml:space="preserve"> la noile </w:t>
      </w:r>
      <w:proofErr w:type="spellStart"/>
      <w:r w:rsidR="00F06A4C" w:rsidRPr="0096442F">
        <w:rPr>
          <w:rFonts w:ascii="Trebuchet MS" w:hAnsi="Trebuchet MS"/>
          <w:lang w:val="ro-RO"/>
        </w:rPr>
        <w:t>condiţii</w:t>
      </w:r>
      <w:proofErr w:type="spellEnd"/>
      <w:r w:rsidR="00F06A4C" w:rsidRPr="0096442F">
        <w:rPr>
          <w:rFonts w:ascii="Trebuchet MS" w:hAnsi="Trebuchet MS"/>
          <w:lang w:val="ro-RO"/>
        </w:rPr>
        <w:t xml:space="preserve"> climatice, iar urmare </w:t>
      </w:r>
      <w:r>
        <w:rPr>
          <w:rFonts w:ascii="Trebuchet MS" w:hAnsi="Trebuchet MS"/>
          <w:lang w:val="ro-RO"/>
        </w:rPr>
        <w:t xml:space="preserve">aplicării </w:t>
      </w:r>
      <w:r w:rsidR="00F06A4C" w:rsidRPr="0096442F">
        <w:rPr>
          <w:rFonts w:ascii="Trebuchet MS" w:hAnsi="Trebuchet MS"/>
          <w:lang w:val="ro-RO"/>
        </w:rPr>
        <w:t>rezultat</w:t>
      </w:r>
      <w:r>
        <w:rPr>
          <w:rFonts w:ascii="Trebuchet MS" w:hAnsi="Trebuchet MS"/>
          <w:lang w:val="ro-RO"/>
        </w:rPr>
        <w:t>elor</w:t>
      </w:r>
      <w:r w:rsidR="00F06A4C" w:rsidRPr="0096442F">
        <w:rPr>
          <w:rFonts w:ascii="Trebuchet MS" w:hAnsi="Trebuchet MS"/>
          <w:lang w:val="ro-RO"/>
        </w:rPr>
        <w:t xml:space="preserve"> cercetării fermierii pot </w:t>
      </w:r>
      <w:r>
        <w:rPr>
          <w:rFonts w:ascii="Trebuchet MS" w:hAnsi="Trebuchet MS"/>
          <w:lang w:val="ro-RO"/>
        </w:rPr>
        <w:t>adopta/</w:t>
      </w:r>
      <w:r w:rsidR="00F06A4C" w:rsidRPr="0096442F">
        <w:rPr>
          <w:rFonts w:ascii="Trebuchet MS" w:hAnsi="Trebuchet MS"/>
          <w:lang w:val="ro-RO"/>
        </w:rPr>
        <w:t>implementa soluții inovative în scopul îmbunătățirii productivității, profitului și sustenabilității fermelor.</w:t>
      </w:r>
    </w:p>
    <w:p w14:paraId="5972E444" w14:textId="349C9FA4" w:rsidR="00F06A4C" w:rsidRPr="00F06A4C" w:rsidRDefault="00F06A4C" w:rsidP="00F06A4C">
      <w:pPr>
        <w:shd w:val="clear" w:color="auto" w:fill="FFFFFF" w:themeFill="background1"/>
        <w:spacing w:before="240" w:after="240"/>
        <w:jc w:val="both"/>
        <w:rPr>
          <w:rFonts w:ascii="Trebuchet MS" w:eastAsia="Times New Roman" w:hAnsi="Trebuchet MS" w:cs="Times New Roman"/>
          <w:bCs/>
          <w:noProof/>
          <w:color w:val="000000" w:themeColor="text1"/>
          <w:lang w:val="ro-RO" w:eastAsia="ro-RO"/>
        </w:rPr>
      </w:pPr>
      <w:r w:rsidRPr="00F06A4C">
        <w:rPr>
          <w:rFonts w:ascii="Trebuchet MS" w:hAnsi="Trebuchet MS"/>
          <w:noProof/>
          <w:color w:val="000000"/>
          <w:lang w:val="ro-RO"/>
        </w:rPr>
        <w:t xml:space="preserve">AKIS va îmbunătăți </w:t>
      </w:r>
      <w:r w:rsidR="008D123B">
        <w:rPr>
          <w:rFonts w:ascii="Trebuchet MS" w:hAnsi="Trebuchet MS"/>
          <w:noProof/>
          <w:color w:val="000000"/>
          <w:lang w:val="ro-RO"/>
        </w:rPr>
        <w:t xml:space="preserve">structurarea eficientă, disponibilitatea și transferul  interactiv  al </w:t>
      </w:r>
      <w:r w:rsidRPr="00F06A4C">
        <w:rPr>
          <w:rFonts w:ascii="Trebuchet MS" w:hAnsi="Trebuchet MS"/>
          <w:noProof/>
          <w:color w:val="000000"/>
          <w:lang w:val="ro-RO"/>
        </w:rPr>
        <w:t>fluxuril</w:t>
      </w:r>
      <w:r w:rsidR="007935D6">
        <w:rPr>
          <w:rFonts w:ascii="Trebuchet MS" w:hAnsi="Trebuchet MS"/>
          <w:noProof/>
          <w:color w:val="000000"/>
          <w:lang w:val="ro-RO"/>
        </w:rPr>
        <w:t>or</w:t>
      </w:r>
      <w:r w:rsidRPr="00F06A4C">
        <w:rPr>
          <w:rFonts w:ascii="Trebuchet MS" w:hAnsi="Trebuchet MS"/>
          <w:noProof/>
          <w:color w:val="000000"/>
          <w:lang w:val="ro-RO"/>
        </w:rPr>
        <w:t xml:space="preserve"> </w:t>
      </w:r>
      <w:r w:rsidRPr="00F06A4C">
        <w:rPr>
          <w:rFonts w:ascii="Trebuchet MS" w:hAnsi="Trebuchet MS"/>
          <w:noProof/>
          <w:color w:val="000000" w:themeColor="text1"/>
          <w:lang w:val="ro-RO"/>
        </w:rPr>
        <w:t xml:space="preserve">de cunoștințe și va consolida legăturile dintre </w:t>
      </w:r>
      <w:r w:rsidR="008D123B">
        <w:rPr>
          <w:rFonts w:ascii="Trebuchet MS" w:hAnsi="Trebuchet MS"/>
          <w:noProof/>
          <w:color w:val="000000" w:themeColor="text1"/>
          <w:lang w:val="ro-RO"/>
        </w:rPr>
        <w:t>valida</w:t>
      </w:r>
      <w:r w:rsidR="008F7516">
        <w:rPr>
          <w:rFonts w:ascii="Trebuchet MS" w:hAnsi="Trebuchet MS"/>
          <w:noProof/>
          <w:color w:val="000000" w:themeColor="text1"/>
          <w:lang w:val="ro-RO"/>
        </w:rPr>
        <w:t>r</w:t>
      </w:r>
      <w:r w:rsidR="008D123B">
        <w:rPr>
          <w:rFonts w:ascii="Trebuchet MS" w:hAnsi="Trebuchet MS"/>
          <w:noProof/>
          <w:color w:val="000000" w:themeColor="text1"/>
          <w:lang w:val="ro-RO"/>
        </w:rPr>
        <w:t xml:space="preserve">ea </w:t>
      </w:r>
      <w:r w:rsidRPr="00F06A4C">
        <w:rPr>
          <w:rFonts w:ascii="Trebuchet MS" w:hAnsi="Trebuchet MS"/>
          <w:noProof/>
          <w:color w:val="000000" w:themeColor="text1"/>
          <w:lang w:val="ro-RO"/>
        </w:rPr>
        <w:t>cercet</w:t>
      </w:r>
      <w:r w:rsidR="008D123B">
        <w:rPr>
          <w:rFonts w:ascii="Trebuchet MS" w:hAnsi="Trebuchet MS"/>
          <w:noProof/>
          <w:color w:val="000000" w:themeColor="text1"/>
          <w:lang w:val="ro-RO"/>
        </w:rPr>
        <w:t>ării</w:t>
      </w:r>
      <w:r w:rsidRPr="00F06A4C">
        <w:rPr>
          <w:rFonts w:ascii="Trebuchet MS" w:hAnsi="Trebuchet MS"/>
          <w:noProof/>
          <w:color w:val="000000" w:themeColor="text1"/>
          <w:lang w:val="ro-RO"/>
        </w:rPr>
        <w:t xml:space="preserve"> și </w:t>
      </w:r>
      <w:r w:rsidR="008D123B">
        <w:rPr>
          <w:rFonts w:ascii="Trebuchet MS" w:hAnsi="Trebuchet MS"/>
          <w:noProof/>
          <w:color w:val="000000" w:themeColor="text1"/>
          <w:lang w:val="ro-RO"/>
        </w:rPr>
        <w:t xml:space="preserve">a valorificării în </w:t>
      </w:r>
      <w:r w:rsidRPr="00F06A4C">
        <w:rPr>
          <w:rFonts w:ascii="Trebuchet MS" w:hAnsi="Trebuchet MS"/>
          <w:noProof/>
          <w:color w:val="000000" w:themeColor="text1"/>
          <w:lang w:val="ro-RO"/>
        </w:rPr>
        <w:t xml:space="preserve">practică </w:t>
      </w:r>
      <w:r w:rsidR="008D123B">
        <w:rPr>
          <w:rFonts w:ascii="Trebuchet MS" w:hAnsi="Trebuchet MS"/>
          <w:noProof/>
          <w:color w:val="000000" w:themeColor="text1"/>
          <w:lang w:val="ro-RO"/>
        </w:rPr>
        <w:t xml:space="preserve">a acestora </w:t>
      </w:r>
      <w:r w:rsidRPr="00F06A4C">
        <w:rPr>
          <w:rFonts w:ascii="Trebuchet MS" w:hAnsi="Trebuchet MS"/>
          <w:noProof/>
          <w:color w:val="000000" w:themeColor="text1"/>
          <w:lang w:val="ro-RO"/>
        </w:rPr>
        <w:t xml:space="preserve">prin: stimularea </w:t>
      </w:r>
      <w:r w:rsidR="008D123B">
        <w:rPr>
          <w:rFonts w:ascii="Trebuchet MS" w:hAnsi="Trebuchet MS"/>
          <w:noProof/>
          <w:color w:val="000000" w:themeColor="text1"/>
          <w:lang w:val="ro-RO"/>
        </w:rPr>
        <w:t xml:space="preserve">experimentării și validării </w:t>
      </w:r>
      <w:r w:rsidRPr="00F06A4C">
        <w:rPr>
          <w:rFonts w:ascii="Trebuchet MS" w:hAnsi="Trebuchet MS"/>
          <w:noProof/>
          <w:color w:val="000000" w:themeColor="text1"/>
          <w:lang w:val="ro-RO"/>
        </w:rPr>
        <w:t>cercetă</w:t>
      </w:r>
      <w:r w:rsidR="008D123B">
        <w:rPr>
          <w:rFonts w:ascii="Trebuchet MS" w:hAnsi="Trebuchet MS"/>
          <w:noProof/>
          <w:color w:val="000000" w:themeColor="text1"/>
          <w:lang w:val="ro-RO"/>
        </w:rPr>
        <w:t>rii</w:t>
      </w:r>
      <w:r w:rsidRPr="00F06A4C">
        <w:rPr>
          <w:rFonts w:ascii="Trebuchet MS" w:hAnsi="Trebuchet MS"/>
          <w:noProof/>
          <w:color w:val="000000" w:themeColor="text1"/>
          <w:lang w:val="ro-RO"/>
        </w:rPr>
        <w:t xml:space="preserve">, astfel încât activitatea acestora să aibă impact dincolo de mediul academic, prin facilitarea </w:t>
      </w:r>
      <w:r w:rsidR="008D123B">
        <w:rPr>
          <w:rFonts w:ascii="Trebuchet MS" w:hAnsi="Trebuchet MS"/>
          <w:noProof/>
          <w:color w:val="000000" w:themeColor="text1"/>
          <w:lang w:val="ro-RO"/>
        </w:rPr>
        <w:t xml:space="preserve"> relaționării</w:t>
      </w:r>
      <w:r w:rsidRPr="00F06A4C">
        <w:rPr>
          <w:rFonts w:ascii="Trebuchet MS" w:hAnsi="Trebuchet MS"/>
          <w:noProof/>
          <w:color w:val="000000" w:themeColor="text1"/>
          <w:lang w:val="ro-RO"/>
        </w:rPr>
        <w:t xml:space="preserve"> cu practicienii </w:t>
      </w:r>
      <w:r w:rsidRPr="00F06A4C">
        <w:rPr>
          <w:rFonts w:ascii="Trebuchet MS" w:hAnsi="Trebuchet MS"/>
          <w:noProof/>
          <w:color w:val="000000" w:themeColor="text1"/>
          <w:lang w:val="ro-RO"/>
        </w:rPr>
        <w:lastRenderedPageBreak/>
        <w:t xml:space="preserve">(fermierii) în cadrul evenimentelor tematice sau prin organizarea de </w:t>
      </w:r>
      <w:r w:rsidR="003E7F62">
        <w:rPr>
          <w:rFonts w:ascii="Trebuchet MS" w:hAnsi="Trebuchet MS"/>
          <w:noProof/>
          <w:color w:val="000000" w:themeColor="text1"/>
          <w:lang w:val="ro-RO"/>
        </w:rPr>
        <w:t>dem</w:t>
      </w:r>
      <w:r w:rsidRPr="00F06A4C">
        <w:rPr>
          <w:rFonts w:ascii="Trebuchet MS" w:hAnsi="Trebuchet MS"/>
          <w:noProof/>
          <w:color w:val="000000" w:themeColor="text1"/>
          <w:lang w:val="ro-RO"/>
        </w:rPr>
        <w:t>onstrații practice la nivel d</w:t>
      </w:r>
      <w:r w:rsidR="003E7F62">
        <w:rPr>
          <w:rFonts w:ascii="Trebuchet MS" w:hAnsi="Trebuchet MS"/>
          <w:noProof/>
          <w:color w:val="000000" w:themeColor="text1"/>
          <w:lang w:val="ro-RO"/>
        </w:rPr>
        <w:t>e</w:t>
      </w:r>
      <w:r w:rsidRPr="00F06A4C">
        <w:rPr>
          <w:rFonts w:ascii="Trebuchet MS" w:hAnsi="Trebuchet MS"/>
          <w:noProof/>
          <w:color w:val="000000" w:themeColor="text1"/>
          <w:lang w:val="ro-RO"/>
        </w:rPr>
        <w:t xml:space="preserve"> fermă.  </w:t>
      </w:r>
    </w:p>
    <w:p w14:paraId="41B4E540" w14:textId="4D8F44FD" w:rsidR="00646E87" w:rsidRDefault="00A56BCF" w:rsidP="00646E87">
      <w:pPr>
        <w:spacing w:before="100" w:beforeAutospacing="1" w:after="100" w:afterAutospacing="1"/>
        <w:contextualSpacing/>
        <w:jc w:val="both"/>
        <w:rPr>
          <w:rFonts w:ascii="Trebuchet MS" w:eastAsia="Times New Roman" w:hAnsi="Trebuchet MS" w:cs="Times New Roman"/>
          <w:bCs/>
          <w:noProof/>
          <w:color w:val="000000" w:themeColor="text1"/>
          <w:lang w:val="ro-RO" w:eastAsia="ro-RO"/>
        </w:rPr>
      </w:pPr>
      <w:r>
        <w:rPr>
          <w:rFonts w:ascii="Trebuchet MS" w:eastAsia="Times New Roman" w:hAnsi="Trebuchet MS" w:cs="Times New Roman"/>
          <w:bCs/>
          <w:noProof/>
          <w:color w:val="000000" w:themeColor="text1"/>
          <w:lang w:val="ro-RO" w:eastAsia="ro-RO"/>
        </w:rPr>
        <w:t>C</w:t>
      </w:r>
      <w:r w:rsidR="00646E87" w:rsidRPr="0002067F">
        <w:rPr>
          <w:rFonts w:ascii="Trebuchet MS" w:eastAsia="Times New Roman" w:hAnsi="Trebuchet MS" w:cs="Times New Roman"/>
          <w:bCs/>
          <w:noProof/>
          <w:color w:val="000000" w:themeColor="text1"/>
          <w:lang w:val="ro-RO" w:eastAsia="ro-RO"/>
        </w:rPr>
        <w:t>onsiliere</w:t>
      </w:r>
      <w:r w:rsidR="00646E87">
        <w:rPr>
          <w:rFonts w:ascii="Trebuchet MS" w:eastAsia="Times New Roman" w:hAnsi="Trebuchet MS" w:cs="Times New Roman"/>
          <w:bCs/>
          <w:noProof/>
          <w:color w:val="000000" w:themeColor="text1"/>
          <w:lang w:val="ro-RO" w:eastAsia="ro-RO"/>
        </w:rPr>
        <w:t>a</w:t>
      </w:r>
      <w:r>
        <w:rPr>
          <w:rFonts w:ascii="Trebuchet MS" w:eastAsia="Times New Roman" w:hAnsi="Trebuchet MS" w:cs="Times New Roman"/>
          <w:bCs/>
          <w:noProof/>
          <w:color w:val="000000" w:themeColor="text1"/>
          <w:lang w:val="ro-RO" w:eastAsia="ro-RO"/>
        </w:rPr>
        <w:t xml:space="preserve"> agricolă, parte integrantă în cadrul AKIS, </w:t>
      </w:r>
      <w:r w:rsidR="00646E87" w:rsidRPr="0002067F">
        <w:rPr>
          <w:rFonts w:ascii="Trebuchet MS" w:eastAsia="Times New Roman" w:hAnsi="Trebuchet MS" w:cs="Times New Roman"/>
          <w:bCs/>
          <w:noProof/>
          <w:color w:val="000000" w:themeColor="text1"/>
          <w:lang w:val="ro-RO" w:eastAsia="ro-RO"/>
        </w:rPr>
        <w:t xml:space="preserve">furnizează informații tehnologice și </w:t>
      </w:r>
      <w:r w:rsidR="002D3C00">
        <w:rPr>
          <w:rFonts w:ascii="Trebuchet MS" w:eastAsia="Times New Roman" w:hAnsi="Trebuchet MS" w:cs="Times New Roman"/>
          <w:bCs/>
          <w:noProof/>
          <w:color w:val="000000" w:themeColor="text1"/>
          <w:lang w:val="ro-RO" w:eastAsia="ro-RO"/>
        </w:rPr>
        <w:t>aplicative</w:t>
      </w:r>
      <w:r w:rsidR="003B3A59">
        <w:rPr>
          <w:rFonts w:ascii="Trebuchet MS" w:eastAsia="Times New Roman" w:hAnsi="Trebuchet MS" w:cs="Times New Roman"/>
          <w:bCs/>
          <w:noProof/>
          <w:color w:val="000000" w:themeColor="text1"/>
          <w:lang w:val="ro-RO" w:eastAsia="ro-RO"/>
        </w:rPr>
        <w:t>,</w:t>
      </w:r>
      <w:r w:rsidR="002D3C00">
        <w:rPr>
          <w:rFonts w:ascii="Trebuchet MS" w:eastAsia="Times New Roman" w:hAnsi="Trebuchet MS" w:cs="Times New Roman"/>
          <w:bCs/>
          <w:noProof/>
          <w:color w:val="000000" w:themeColor="text1"/>
          <w:lang w:val="ro-RO" w:eastAsia="ro-RO"/>
        </w:rPr>
        <w:t xml:space="preserve"> </w:t>
      </w:r>
      <w:r w:rsidR="003B3A59">
        <w:rPr>
          <w:rFonts w:ascii="Trebuchet MS" w:eastAsia="Times New Roman" w:hAnsi="Trebuchet MS" w:cs="Times New Roman"/>
          <w:bCs/>
          <w:noProof/>
          <w:color w:val="000000" w:themeColor="text1"/>
          <w:lang w:val="ro-RO" w:eastAsia="ro-RO"/>
        </w:rPr>
        <w:t>actualizate</w:t>
      </w:r>
      <w:r w:rsidR="00646E87" w:rsidRPr="0002067F">
        <w:rPr>
          <w:rFonts w:ascii="Trebuchet MS" w:eastAsia="Times New Roman" w:hAnsi="Trebuchet MS" w:cs="Times New Roman"/>
          <w:bCs/>
          <w:noProof/>
          <w:color w:val="000000" w:themeColor="text1"/>
          <w:lang w:val="ro-RO" w:eastAsia="ro-RO"/>
        </w:rPr>
        <w:t xml:space="preserve">, obținute prin </w:t>
      </w:r>
      <w:r w:rsidR="002D3C00">
        <w:rPr>
          <w:rFonts w:ascii="Trebuchet MS" w:eastAsia="Times New Roman" w:hAnsi="Trebuchet MS" w:cs="Times New Roman"/>
          <w:bCs/>
          <w:noProof/>
          <w:color w:val="000000" w:themeColor="text1"/>
          <w:lang w:val="ro-RO" w:eastAsia="ro-RO"/>
        </w:rPr>
        <w:t xml:space="preserve">ca rezultat ale activităților de </w:t>
      </w:r>
      <w:r w:rsidR="00646E87" w:rsidRPr="0002067F">
        <w:rPr>
          <w:rFonts w:ascii="Trebuchet MS" w:eastAsia="Times New Roman" w:hAnsi="Trebuchet MS" w:cs="Times New Roman"/>
          <w:bCs/>
          <w:noProof/>
          <w:color w:val="000000" w:themeColor="text1"/>
          <w:lang w:val="ro-RO" w:eastAsia="ro-RO"/>
        </w:rPr>
        <w:t>cercetare și inovare. A</w:t>
      </w:r>
      <w:r w:rsidR="00646E87">
        <w:rPr>
          <w:rFonts w:ascii="Trebuchet MS" w:eastAsia="Times New Roman" w:hAnsi="Trebuchet MS" w:cs="Times New Roman"/>
          <w:bCs/>
          <w:noProof/>
          <w:color w:val="000000" w:themeColor="text1"/>
          <w:lang w:val="ro-RO" w:eastAsia="ro-RO"/>
        </w:rPr>
        <w:t>ceasta este integrată</w:t>
      </w:r>
      <w:r w:rsidR="00646E87" w:rsidRPr="0002067F">
        <w:rPr>
          <w:rFonts w:ascii="Trebuchet MS" w:eastAsia="Times New Roman" w:hAnsi="Trebuchet MS" w:cs="Times New Roman"/>
          <w:bCs/>
          <w:noProof/>
          <w:color w:val="000000" w:themeColor="text1"/>
          <w:lang w:val="ro-RO" w:eastAsia="ro-RO"/>
        </w:rPr>
        <w:t xml:space="preserve"> cu serviciile </w:t>
      </w:r>
      <w:r w:rsidR="002D3C00">
        <w:rPr>
          <w:rFonts w:ascii="Trebuchet MS" w:eastAsia="Times New Roman" w:hAnsi="Trebuchet MS" w:cs="Times New Roman"/>
          <w:bCs/>
          <w:noProof/>
          <w:color w:val="000000" w:themeColor="text1"/>
          <w:lang w:val="ro-RO" w:eastAsia="ro-RO"/>
        </w:rPr>
        <w:t xml:space="preserve">de transfer tehnologic din </w:t>
      </w:r>
      <w:r w:rsidR="00646E87" w:rsidRPr="0002067F">
        <w:rPr>
          <w:rFonts w:ascii="Trebuchet MS" w:eastAsia="Times New Roman" w:hAnsi="Trebuchet MS" w:cs="Times New Roman"/>
          <w:bCs/>
          <w:noProof/>
          <w:color w:val="000000" w:themeColor="text1"/>
          <w:lang w:val="ro-RO" w:eastAsia="ro-RO"/>
        </w:rPr>
        <w:t>cercet</w:t>
      </w:r>
      <w:r w:rsidR="002D3C00">
        <w:rPr>
          <w:rFonts w:ascii="Trebuchet MS" w:eastAsia="Times New Roman" w:hAnsi="Trebuchet MS" w:cs="Times New Roman"/>
          <w:bCs/>
          <w:noProof/>
          <w:color w:val="000000" w:themeColor="text1"/>
          <w:lang w:val="ro-RO" w:eastAsia="ro-RO"/>
        </w:rPr>
        <w:t>are</w:t>
      </w:r>
      <w:r w:rsidR="00646E87" w:rsidRPr="0002067F">
        <w:rPr>
          <w:rFonts w:ascii="Trebuchet MS" w:eastAsia="Times New Roman" w:hAnsi="Trebuchet MS" w:cs="Times New Roman"/>
          <w:bCs/>
          <w:noProof/>
          <w:color w:val="000000" w:themeColor="text1"/>
          <w:lang w:val="ro-RO" w:eastAsia="ro-RO"/>
        </w:rPr>
        <w:t>, ale organizațiilor de fermieri și ale altor părți interesate relevante, care formează sistemele de cunoștințe și inovare în agricul</w:t>
      </w:r>
      <w:r w:rsidR="00111D12">
        <w:rPr>
          <w:rFonts w:ascii="Trebuchet MS" w:eastAsia="Times New Roman" w:hAnsi="Trebuchet MS" w:cs="Times New Roman"/>
          <w:bCs/>
          <w:noProof/>
          <w:color w:val="000000" w:themeColor="text1"/>
          <w:lang w:val="ro-RO" w:eastAsia="ro-RO"/>
        </w:rPr>
        <w:t>tură (AKIS).</w:t>
      </w:r>
    </w:p>
    <w:p w14:paraId="60424409" w14:textId="77777777" w:rsidR="00A56BCF" w:rsidRPr="00297BF0" w:rsidRDefault="00A56BCF" w:rsidP="00646E87">
      <w:pPr>
        <w:spacing w:before="100" w:beforeAutospacing="1" w:after="100" w:afterAutospacing="1"/>
        <w:contextualSpacing/>
        <w:jc w:val="both"/>
        <w:rPr>
          <w:rFonts w:ascii="Trebuchet MS" w:eastAsia="Times New Roman" w:hAnsi="Trebuchet MS" w:cs="Times New Roman"/>
          <w:bCs/>
          <w:noProof/>
          <w:color w:val="000000" w:themeColor="text1"/>
          <w:lang w:val="ro-RO" w:eastAsia="ro-RO"/>
        </w:rPr>
      </w:pPr>
    </w:p>
    <w:p w14:paraId="6B380039" w14:textId="0C56767B" w:rsidR="00F7093E" w:rsidRPr="005F38F2" w:rsidRDefault="00EA5AC3" w:rsidP="00024510">
      <w:pPr>
        <w:jc w:val="both"/>
        <w:rPr>
          <w:rFonts w:ascii="Trebuchet MS" w:eastAsia="Times New Roman" w:hAnsi="Trebuchet MS" w:cs="Times New Roman"/>
          <w:bCs/>
          <w:noProof/>
          <w:color w:val="000000" w:themeColor="text1"/>
          <w:highlight w:val="yellow"/>
          <w:lang w:val="ro-RO" w:eastAsia="ro-RO"/>
        </w:rPr>
      </w:pPr>
      <w:r w:rsidRPr="003F1581">
        <w:rPr>
          <w:rFonts w:ascii="Trebuchet MS" w:eastAsia="Times New Roman" w:hAnsi="Trebuchet MS" w:cs="Times New Roman"/>
          <w:bCs/>
          <w:noProof/>
          <w:color w:val="000000" w:themeColor="text1"/>
          <w:lang w:val="ro-RO" w:eastAsia="ro-RO"/>
        </w:rPr>
        <w:t xml:space="preserve">Prin </w:t>
      </w:r>
      <w:r w:rsidRPr="006C168D">
        <w:rPr>
          <w:rFonts w:ascii="Trebuchet MS" w:eastAsia="Times New Roman" w:hAnsi="Trebuchet MS" w:cs="Times New Roman"/>
          <w:bCs/>
          <w:noProof/>
          <w:color w:val="000000" w:themeColor="text1"/>
          <w:lang w:val="ro-RO" w:eastAsia="ro-RO"/>
        </w:rPr>
        <w:t>interconectarea componentel</w:t>
      </w:r>
      <w:r w:rsidR="00477922" w:rsidRPr="006C168D">
        <w:rPr>
          <w:rFonts w:ascii="Trebuchet MS" w:eastAsia="Times New Roman" w:hAnsi="Trebuchet MS" w:cs="Times New Roman"/>
          <w:bCs/>
          <w:noProof/>
          <w:color w:val="000000" w:themeColor="text1"/>
          <w:lang w:val="ro-RO" w:eastAsia="ro-RO"/>
        </w:rPr>
        <w:t>or</w:t>
      </w:r>
      <w:r w:rsidRPr="006C168D">
        <w:rPr>
          <w:rFonts w:ascii="Trebuchet MS" w:eastAsia="Times New Roman" w:hAnsi="Trebuchet MS" w:cs="Times New Roman"/>
          <w:bCs/>
          <w:noProof/>
          <w:color w:val="000000" w:themeColor="text1"/>
          <w:lang w:val="ro-RO" w:eastAsia="ro-RO"/>
        </w:rPr>
        <w:t xml:space="preserve"> descrise anterior, se va asigura funcționarea </w:t>
      </w:r>
      <w:r w:rsidR="0060659E" w:rsidRPr="006C168D">
        <w:rPr>
          <w:rFonts w:ascii="Trebuchet MS" w:eastAsia="Times New Roman" w:hAnsi="Trebuchet MS" w:cs="Times New Roman"/>
          <w:bCs/>
          <w:noProof/>
          <w:color w:val="000000" w:themeColor="text1"/>
          <w:lang w:val="ro-RO" w:eastAsia="ro-RO"/>
        </w:rPr>
        <w:t xml:space="preserve">unui sistem AKIS </w:t>
      </w:r>
      <w:r w:rsidR="0060659E" w:rsidRPr="006C168D">
        <w:rPr>
          <w:rFonts w:ascii="Trebuchet MS" w:eastAsia="Times New Roman" w:hAnsi="Trebuchet MS"/>
          <w:noProof/>
          <w:color w:val="000000" w:themeColor="text1"/>
          <w:lang w:val="ro-RO" w:eastAsia="ro-RO"/>
        </w:rPr>
        <w:t xml:space="preserve">capabil să sprijine schimbul de </w:t>
      </w:r>
      <w:r w:rsidR="0060659E" w:rsidRPr="006C168D">
        <w:rPr>
          <w:rFonts w:ascii="Trebuchet MS" w:eastAsia="Times New Roman" w:hAnsi="Trebuchet MS" w:cs="Times New Roman"/>
          <w:bCs/>
          <w:noProof/>
          <w:color w:val="000000" w:themeColor="text1"/>
          <w:lang w:val="ro-RO" w:eastAsia="ro-RO"/>
        </w:rPr>
        <w:t xml:space="preserve">cunoștințe </w:t>
      </w:r>
      <w:r w:rsidR="001471A8" w:rsidRPr="006C168D">
        <w:rPr>
          <w:rFonts w:ascii="Trebuchet MS" w:eastAsia="Times New Roman" w:hAnsi="Trebuchet MS"/>
          <w:noProof/>
          <w:color w:val="000000" w:themeColor="text1"/>
          <w:lang w:val="ro-RO" w:eastAsia="ro-RO"/>
        </w:rPr>
        <w:t xml:space="preserve">și </w:t>
      </w:r>
      <w:r w:rsidR="0060659E" w:rsidRPr="006C168D">
        <w:rPr>
          <w:rFonts w:ascii="Trebuchet MS" w:eastAsia="Times New Roman" w:hAnsi="Trebuchet MS" w:cs="Times New Roman"/>
          <w:bCs/>
          <w:noProof/>
          <w:color w:val="000000" w:themeColor="text1"/>
          <w:lang w:val="ro-RO" w:eastAsia="ro-RO"/>
        </w:rPr>
        <w:t>expertiză în domeniul agriculturii și dezvoltării rurale, în scopul dezvoltării cunoașterii</w:t>
      </w:r>
      <w:r w:rsidR="003B3A59">
        <w:rPr>
          <w:rFonts w:ascii="Trebuchet MS" w:eastAsia="Times New Roman" w:hAnsi="Trebuchet MS" w:cs="Times New Roman"/>
          <w:bCs/>
          <w:noProof/>
          <w:color w:val="000000" w:themeColor="text1"/>
          <w:lang w:val="ro-RO" w:eastAsia="ro-RO"/>
        </w:rPr>
        <w:t>,</w:t>
      </w:r>
      <w:r w:rsidR="0060659E" w:rsidRPr="003F1581">
        <w:rPr>
          <w:rFonts w:ascii="Trebuchet MS" w:eastAsia="Times New Roman" w:hAnsi="Trebuchet MS" w:cs="Times New Roman"/>
          <w:bCs/>
          <w:noProof/>
          <w:color w:val="000000" w:themeColor="text1"/>
          <w:lang w:val="ro-RO" w:eastAsia="ro-RO"/>
        </w:rPr>
        <w:t xml:space="preserve"> generării </w:t>
      </w:r>
      <w:r w:rsidR="003B3A59">
        <w:rPr>
          <w:rFonts w:ascii="Trebuchet MS" w:eastAsia="Times New Roman" w:hAnsi="Trebuchet MS" w:cs="Times New Roman"/>
          <w:bCs/>
          <w:noProof/>
          <w:color w:val="000000" w:themeColor="text1"/>
          <w:lang w:val="ro-RO" w:eastAsia="ro-RO"/>
        </w:rPr>
        <w:t xml:space="preserve">și adoptării pe piață </w:t>
      </w:r>
      <w:r w:rsidR="0060659E" w:rsidRPr="003F1581">
        <w:rPr>
          <w:rFonts w:ascii="Trebuchet MS" w:eastAsia="Times New Roman" w:hAnsi="Trebuchet MS" w:cs="Times New Roman"/>
          <w:bCs/>
          <w:noProof/>
          <w:color w:val="000000" w:themeColor="text1"/>
          <w:lang w:val="ro-RO" w:eastAsia="ro-RO"/>
        </w:rPr>
        <w:t>de soluții inovatoare.</w:t>
      </w:r>
    </w:p>
    <w:p w14:paraId="45B0F8B2" w14:textId="7FEF5C0E" w:rsidR="00396336" w:rsidRPr="003F1581" w:rsidRDefault="005D5233" w:rsidP="00024510">
      <w:pPr>
        <w:jc w:val="both"/>
        <w:rPr>
          <w:rFonts w:ascii="Trebuchet MS" w:hAnsi="Trebuchet MS"/>
          <w:lang w:val="ro-RO"/>
        </w:rPr>
      </w:pPr>
      <w:r w:rsidRPr="005D5233">
        <w:rPr>
          <w:rFonts w:ascii="Trebuchet MS" w:hAnsi="Trebuchet MS"/>
          <w:lang w:val="ro-RO"/>
        </w:rPr>
        <w:t xml:space="preserve">În special prin consilierii săi, </w:t>
      </w:r>
      <w:r w:rsidR="009471C9" w:rsidRPr="003F1581">
        <w:rPr>
          <w:rFonts w:ascii="Trebuchet MS" w:hAnsi="Trebuchet MS"/>
          <w:lang w:val="ro-RO"/>
        </w:rPr>
        <w:t xml:space="preserve">AKIS va facilita </w:t>
      </w:r>
      <w:r w:rsidR="00396336" w:rsidRPr="003F1581">
        <w:rPr>
          <w:rFonts w:ascii="Trebuchet MS" w:hAnsi="Trebuchet MS"/>
          <w:lang w:val="ro-RO"/>
        </w:rPr>
        <w:t>î</w:t>
      </w:r>
      <w:r w:rsidR="009471C9" w:rsidRPr="003F1581">
        <w:rPr>
          <w:rFonts w:ascii="Trebuchet MS" w:hAnsi="Trebuchet MS"/>
          <w:lang w:val="ro-RO"/>
        </w:rPr>
        <w:t>nfiin</w:t>
      </w:r>
      <w:r w:rsidR="00396336" w:rsidRPr="003F1581">
        <w:rPr>
          <w:rFonts w:ascii="Trebuchet MS" w:hAnsi="Trebuchet MS"/>
          <w:lang w:val="ro-RO"/>
        </w:rPr>
        <w:t>ț</w:t>
      </w:r>
      <w:r w:rsidR="009471C9" w:rsidRPr="003F1581">
        <w:rPr>
          <w:rFonts w:ascii="Trebuchet MS" w:hAnsi="Trebuchet MS"/>
          <w:lang w:val="ro-RO"/>
        </w:rPr>
        <w:t>area G</w:t>
      </w:r>
      <w:r w:rsidR="00396336" w:rsidRPr="003F1581">
        <w:rPr>
          <w:rFonts w:ascii="Trebuchet MS" w:hAnsi="Trebuchet MS"/>
          <w:lang w:val="ro-RO"/>
        </w:rPr>
        <w:t xml:space="preserve">rupurilor </w:t>
      </w:r>
      <w:r w:rsidR="009471C9" w:rsidRPr="003F1581">
        <w:rPr>
          <w:rFonts w:ascii="Trebuchet MS" w:hAnsi="Trebuchet MS"/>
          <w:lang w:val="ro-RO"/>
        </w:rPr>
        <w:t>O</w:t>
      </w:r>
      <w:r w:rsidR="00396336" w:rsidRPr="003F1581">
        <w:rPr>
          <w:rFonts w:ascii="Trebuchet MS" w:hAnsi="Trebuchet MS"/>
          <w:lang w:val="ro-RO"/>
        </w:rPr>
        <w:t>peraționale</w:t>
      </w:r>
      <w:r w:rsidR="009471C9" w:rsidRPr="003F1581">
        <w:rPr>
          <w:rFonts w:ascii="Trebuchet MS" w:hAnsi="Trebuchet MS"/>
          <w:lang w:val="ro-RO"/>
        </w:rPr>
        <w:t>, va disemina rezultatele</w:t>
      </w:r>
      <w:r w:rsidR="00396336" w:rsidRPr="003F1581">
        <w:rPr>
          <w:rFonts w:ascii="Trebuchet MS" w:hAnsi="Trebuchet MS"/>
          <w:lang w:val="ro-RO"/>
        </w:rPr>
        <w:t xml:space="preserve"> Grupurilor Operaționale,</w:t>
      </w:r>
      <w:r w:rsidR="009471C9" w:rsidRPr="003F1581">
        <w:rPr>
          <w:rFonts w:ascii="Trebuchet MS" w:hAnsi="Trebuchet MS"/>
          <w:lang w:val="ro-RO"/>
        </w:rPr>
        <w:t xml:space="preserve"> at</w:t>
      </w:r>
      <w:r w:rsidR="00396336" w:rsidRPr="003F1581">
        <w:rPr>
          <w:rFonts w:ascii="Trebuchet MS" w:hAnsi="Trebuchet MS"/>
          <w:lang w:val="ro-RO"/>
        </w:rPr>
        <w:t>â</w:t>
      </w:r>
      <w:r w:rsidR="009471C9" w:rsidRPr="003F1581">
        <w:rPr>
          <w:rFonts w:ascii="Trebuchet MS" w:hAnsi="Trebuchet MS"/>
          <w:lang w:val="ro-RO"/>
        </w:rPr>
        <w:t xml:space="preserve">t </w:t>
      </w:r>
      <w:r w:rsidR="00396336" w:rsidRPr="003F1581">
        <w:rPr>
          <w:rFonts w:ascii="Trebuchet MS" w:hAnsi="Trebuchet MS"/>
          <w:lang w:val="ro-RO"/>
        </w:rPr>
        <w:t>î</w:t>
      </w:r>
      <w:r w:rsidR="009471C9" w:rsidRPr="003F1581">
        <w:rPr>
          <w:rFonts w:ascii="Trebuchet MS" w:hAnsi="Trebuchet MS"/>
          <w:lang w:val="ro-RO"/>
        </w:rPr>
        <w:t>n timpul implement</w:t>
      </w:r>
      <w:r w:rsidR="00396336" w:rsidRPr="003F1581">
        <w:rPr>
          <w:rFonts w:ascii="Trebuchet MS" w:hAnsi="Trebuchet MS"/>
          <w:lang w:val="ro-RO"/>
        </w:rPr>
        <w:t>ă</w:t>
      </w:r>
      <w:r w:rsidR="009471C9" w:rsidRPr="003F1581">
        <w:rPr>
          <w:rFonts w:ascii="Trebuchet MS" w:hAnsi="Trebuchet MS"/>
          <w:lang w:val="ro-RO"/>
        </w:rPr>
        <w:t>rii</w:t>
      </w:r>
      <w:r w:rsidR="00396336" w:rsidRPr="003F1581">
        <w:rPr>
          <w:rFonts w:ascii="Trebuchet MS" w:hAnsi="Trebuchet MS"/>
          <w:lang w:val="ro-RO"/>
        </w:rPr>
        <w:t xml:space="preserve"> proiectelor,</w:t>
      </w:r>
      <w:r w:rsidR="009471C9" w:rsidRPr="003F1581">
        <w:rPr>
          <w:rFonts w:ascii="Trebuchet MS" w:hAnsi="Trebuchet MS"/>
          <w:lang w:val="ro-RO"/>
        </w:rPr>
        <w:t xml:space="preserve"> c</w:t>
      </w:r>
      <w:r w:rsidR="00396336" w:rsidRPr="003F1581">
        <w:rPr>
          <w:rFonts w:ascii="Trebuchet MS" w:hAnsi="Trebuchet MS"/>
          <w:lang w:val="ro-RO"/>
        </w:rPr>
        <w:t>â</w:t>
      </w:r>
      <w:r w:rsidR="009471C9" w:rsidRPr="003F1581">
        <w:rPr>
          <w:rFonts w:ascii="Trebuchet MS" w:hAnsi="Trebuchet MS"/>
          <w:lang w:val="ro-RO"/>
        </w:rPr>
        <w:t xml:space="preserve">t </w:t>
      </w:r>
      <w:r w:rsidR="00396336" w:rsidRPr="003F1581">
        <w:rPr>
          <w:rFonts w:ascii="Trebuchet MS" w:hAnsi="Trebuchet MS"/>
          <w:lang w:val="ro-RO"/>
        </w:rPr>
        <w:t>ș</w:t>
      </w:r>
      <w:r w:rsidR="009471C9" w:rsidRPr="003F1581">
        <w:rPr>
          <w:rFonts w:ascii="Trebuchet MS" w:hAnsi="Trebuchet MS"/>
          <w:lang w:val="ro-RO"/>
        </w:rPr>
        <w:t>i dup</w:t>
      </w:r>
      <w:r w:rsidR="00396336" w:rsidRPr="003F1581">
        <w:rPr>
          <w:rFonts w:ascii="Trebuchet MS" w:hAnsi="Trebuchet MS"/>
          <w:lang w:val="ro-RO"/>
        </w:rPr>
        <w:t>ă</w:t>
      </w:r>
      <w:r w:rsidR="009471C9" w:rsidRPr="003F1581">
        <w:rPr>
          <w:rFonts w:ascii="Trebuchet MS" w:hAnsi="Trebuchet MS"/>
          <w:lang w:val="ro-RO"/>
        </w:rPr>
        <w:t xml:space="preserve"> finalizarea </w:t>
      </w:r>
      <w:r w:rsidR="00396336" w:rsidRPr="003F1581">
        <w:rPr>
          <w:rFonts w:ascii="Trebuchet MS" w:hAnsi="Trebuchet MS"/>
          <w:lang w:val="ro-RO"/>
        </w:rPr>
        <w:t>acestora</w:t>
      </w:r>
      <w:r w:rsidR="009471C9" w:rsidRPr="003F1581">
        <w:rPr>
          <w:rFonts w:ascii="Trebuchet MS" w:hAnsi="Trebuchet MS"/>
          <w:lang w:val="ro-RO"/>
        </w:rPr>
        <w:t xml:space="preserve"> </w:t>
      </w:r>
      <w:r w:rsidR="001B37C2" w:rsidRPr="003F1581">
        <w:rPr>
          <w:rFonts w:ascii="Trebuchet MS" w:hAnsi="Trebuchet MS"/>
          <w:lang w:val="ro-RO"/>
        </w:rPr>
        <w:t xml:space="preserve">și va avea un rol privind </w:t>
      </w:r>
      <w:r w:rsidR="009471C9" w:rsidRPr="003F1581">
        <w:rPr>
          <w:rFonts w:ascii="Trebuchet MS" w:hAnsi="Trebuchet MS"/>
          <w:lang w:val="ro-RO"/>
        </w:rPr>
        <w:t>sprijini</w:t>
      </w:r>
      <w:r w:rsidR="001B37C2" w:rsidRPr="003F1581">
        <w:rPr>
          <w:rFonts w:ascii="Trebuchet MS" w:hAnsi="Trebuchet MS"/>
          <w:lang w:val="ro-RO"/>
        </w:rPr>
        <w:t>rea</w:t>
      </w:r>
      <w:r w:rsidR="009471C9" w:rsidRPr="003F1581">
        <w:rPr>
          <w:rFonts w:ascii="Trebuchet MS" w:hAnsi="Trebuchet MS"/>
          <w:lang w:val="ro-RO"/>
        </w:rPr>
        <w:t xml:space="preserve"> </w:t>
      </w:r>
      <w:r w:rsidR="001B37C2" w:rsidRPr="003F1581">
        <w:rPr>
          <w:rFonts w:ascii="Trebuchet MS" w:hAnsi="Trebuchet MS"/>
          <w:lang w:val="ro-RO"/>
        </w:rPr>
        <w:t>Grupurilor</w:t>
      </w:r>
      <w:r w:rsidR="009471C9" w:rsidRPr="003F1581">
        <w:rPr>
          <w:rFonts w:ascii="Trebuchet MS" w:hAnsi="Trebuchet MS"/>
          <w:lang w:val="ro-RO"/>
        </w:rPr>
        <w:t xml:space="preserve"> interesate </w:t>
      </w:r>
      <w:r w:rsidR="00396336" w:rsidRPr="003F1581">
        <w:rPr>
          <w:rFonts w:ascii="Trebuchet MS" w:hAnsi="Trebuchet MS"/>
          <w:lang w:val="ro-RO"/>
        </w:rPr>
        <w:t>în</w:t>
      </w:r>
      <w:r w:rsidR="009471C9" w:rsidRPr="003F1581">
        <w:rPr>
          <w:rFonts w:ascii="Trebuchet MS" w:hAnsi="Trebuchet MS"/>
          <w:lang w:val="ro-RO"/>
        </w:rPr>
        <w:t xml:space="preserve"> acce</w:t>
      </w:r>
      <w:r w:rsidR="00396336" w:rsidRPr="003F1581">
        <w:rPr>
          <w:rFonts w:ascii="Trebuchet MS" w:hAnsi="Trebuchet MS"/>
          <w:lang w:val="ro-RO"/>
        </w:rPr>
        <w:t>sarea proiectelor</w:t>
      </w:r>
      <w:r w:rsidR="009471C9" w:rsidRPr="003F1581">
        <w:rPr>
          <w:rFonts w:ascii="Trebuchet MS" w:hAnsi="Trebuchet MS"/>
          <w:lang w:val="ro-RO"/>
        </w:rPr>
        <w:t xml:space="preserve"> </w:t>
      </w:r>
      <w:proofErr w:type="spellStart"/>
      <w:r w:rsidR="009471C9" w:rsidRPr="003F1581">
        <w:rPr>
          <w:rFonts w:ascii="Trebuchet MS" w:hAnsi="Trebuchet MS"/>
          <w:lang w:val="ro-RO"/>
        </w:rPr>
        <w:t>Horizon</w:t>
      </w:r>
      <w:proofErr w:type="spellEnd"/>
      <w:r w:rsidR="00396336" w:rsidRPr="003F1581">
        <w:rPr>
          <w:rFonts w:ascii="Trebuchet MS" w:hAnsi="Trebuchet MS"/>
          <w:lang w:val="ro-RO"/>
        </w:rPr>
        <w:t xml:space="preserve"> Europe</w:t>
      </w:r>
      <w:r>
        <w:rPr>
          <w:rFonts w:ascii="Trebuchet MS" w:hAnsi="Trebuchet MS"/>
          <w:lang w:val="ro-RO"/>
        </w:rPr>
        <w:t xml:space="preserve">, </w:t>
      </w:r>
      <w:r w:rsidRPr="00C634F9">
        <w:rPr>
          <w:rFonts w:ascii="Trebuchet MS" w:hAnsi="Trebuchet MS"/>
          <w:lang w:val="ro-RO"/>
        </w:rPr>
        <w:t>funcționând ca brokeri de inovare.</w:t>
      </w:r>
      <w:r w:rsidR="009471C9" w:rsidRPr="003F1581">
        <w:rPr>
          <w:rFonts w:ascii="Trebuchet MS" w:hAnsi="Trebuchet MS"/>
          <w:lang w:val="ro-RO"/>
        </w:rPr>
        <w:t xml:space="preserve"> </w:t>
      </w:r>
    </w:p>
    <w:p w14:paraId="0072B2B1" w14:textId="1CE1F27C" w:rsidR="009471C9" w:rsidRPr="003F1581" w:rsidRDefault="001B37C2" w:rsidP="00024510">
      <w:pPr>
        <w:jc w:val="both"/>
        <w:rPr>
          <w:rFonts w:ascii="Trebuchet MS" w:hAnsi="Trebuchet MS"/>
          <w:lang w:val="ro-RO"/>
        </w:rPr>
      </w:pPr>
      <w:r w:rsidRPr="003F1581">
        <w:rPr>
          <w:rFonts w:ascii="Trebuchet MS" w:hAnsi="Trebuchet MS"/>
          <w:lang w:val="ro-RO"/>
        </w:rPr>
        <w:t xml:space="preserve">Alături de </w:t>
      </w:r>
      <w:r w:rsidR="009471C9" w:rsidRPr="003F1581">
        <w:rPr>
          <w:rFonts w:ascii="Trebuchet MS" w:hAnsi="Trebuchet MS"/>
          <w:lang w:val="ro-RO"/>
        </w:rPr>
        <w:t xml:space="preserve"> </w:t>
      </w:r>
      <w:r w:rsidRPr="003F1581">
        <w:rPr>
          <w:rFonts w:ascii="Trebuchet MS" w:hAnsi="Trebuchet MS"/>
          <w:lang w:val="ro-RO"/>
        </w:rPr>
        <w:t>RNDR,</w:t>
      </w:r>
      <w:r w:rsidR="009471C9" w:rsidRPr="003F1581">
        <w:rPr>
          <w:rFonts w:ascii="Trebuchet MS" w:hAnsi="Trebuchet MS"/>
          <w:lang w:val="ro-RO"/>
        </w:rPr>
        <w:t xml:space="preserve"> </w:t>
      </w:r>
      <w:r w:rsidRPr="003F1581">
        <w:rPr>
          <w:rFonts w:ascii="Trebuchet MS" w:hAnsi="Trebuchet MS"/>
          <w:lang w:val="ro-RO"/>
        </w:rPr>
        <w:t xml:space="preserve">prin AKIS se vor </w:t>
      </w:r>
      <w:r w:rsidR="009471C9" w:rsidRPr="003F1581">
        <w:rPr>
          <w:rFonts w:ascii="Trebuchet MS" w:hAnsi="Trebuchet MS"/>
          <w:lang w:val="ro-RO"/>
        </w:rPr>
        <w:t>disemina rezultate</w:t>
      </w:r>
      <w:r w:rsidR="00AE78B3" w:rsidRPr="003F1581">
        <w:rPr>
          <w:rFonts w:ascii="Trebuchet MS" w:hAnsi="Trebuchet MS"/>
          <w:lang w:val="ro-RO"/>
        </w:rPr>
        <w:t>le proiectelor Grup</w:t>
      </w:r>
      <w:r w:rsidRPr="003F1581">
        <w:rPr>
          <w:rFonts w:ascii="Trebuchet MS" w:hAnsi="Trebuchet MS"/>
          <w:lang w:val="ro-RO"/>
        </w:rPr>
        <w:t>urilor Operaționale</w:t>
      </w:r>
      <w:r w:rsidR="009471C9" w:rsidRPr="003F1581">
        <w:rPr>
          <w:rFonts w:ascii="Trebuchet MS" w:hAnsi="Trebuchet MS"/>
          <w:lang w:val="ro-RO"/>
        </w:rPr>
        <w:t xml:space="preserve"> </w:t>
      </w:r>
      <w:proofErr w:type="spellStart"/>
      <w:r w:rsidR="009471C9" w:rsidRPr="003F1581">
        <w:rPr>
          <w:rFonts w:ascii="Trebuchet MS" w:hAnsi="Trebuchet MS"/>
          <w:lang w:val="ro-RO"/>
        </w:rPr>
        <w:t>atat</w:t>
      </w:r>
      <w:proofErr w:type="spellEnd"/>
      <w:r w:rsidR="009471C9" w:rsidRPr="003F1581">
        <w:rPr>
          <w:rFonts w:ascii="Trebuchet MS" w:hAnsi="Trebuchet MS"/>
          <w:lang w:val="ro-RO"/>
        </w:rPr>
        <w:t xml:space="preserve"> </w:t>
      </w:r>
      <w:r w:rsidRPr="003F1581">
        <w:rPr>
          <w:rFonts w:ascii="Trebuchet MS" w:hAnsi="Trebuchet MS"/>
          <w:lang w:val="ro-RO"/>
        </w:rPr>
        <w:t>î</w:t>
      </w:r>
      <w:r w:rsidR="009471C9" w:rsidRPr="003F1581">
        <w:rPr>
          <w:rFonts w:ascii="Trebuchet MS" w:hAnsi="Trebuchet MS"/>
          <w:lang w:val="ro-RO"/>
        </w:rPr>
        <w:t>n</w:t>
      </w:r>
      <w:r w:rsidRPr="003F1581">
        <w:rPr>
          <w:rFonts w:ascii="Trebuchet MS" w:hAnsi="Trebuchet MS"/>
          <w:lang w:val="ro-RO"/>
        </w:rPr>
        <w:t xml:space="preserve"> cadrul</w:t>
      </w:r>
      <w:r w:rsidR="009471C9" w:rsidRPr="003F1581">
        <w:rPr>
          <w:rFonts w:ascii="Trebuchet MS" w:hAnsi="Trebuchet MS"/>
          <w:lang w:val="ro-RO"/>
        </w:rPr>
        <w:t xml:space="preserve"> PEI</w:t>
      </w:r>
      <w:r w:rsidRPr="003F1581">
        <w:rPr>
          <w:rFonts w:ascii="Trebuchet MS" w:hAnsi="Trebuchet MS"/>
          <w:lang w:val="ro-RO"/>
        </w:rPr>
        <w:t>,</w:t>
      </w:r>
      <w:r w:rsidR="009471C9" w:rsidRPr="003F1581">
        <w:rPr>
          <w:rFonts w:ascii="Trebuchet MS" w:hAnsi="Trebuchet MS"/>
          <w:lang w:val="ro-RO"/>
        </w:rPr>
        <w:t xml:space="preserve"> cat si c</w:t>
      </w:r>
      <w:r w:rsidR="00070308" w:rsidRPr="003F1581">
        <w:rPr>
          <w:rFonts w:ascii="Trebuchet MS" w:hAnsi="Trebuchet MS"/>
          <w:lang w:val="ro-RO"/>
        </w:rPr>
        <w:t>ă</w:t>
      </w:r>
      <w:r w:rsidR="009471C9" w:rsidRPr="003F1581">
        <w:rPr>
          <w:rFonts w:ascii="Trebuchet MS" w:hAnsi="Trebuchet MS"/>
          <w:lang w:val="ro-RO"/>
        </w:rPr>
        <w:t>tre</w:t>
      </w:r>
      <w:r w:rsidR="00070308" w:rsidRPr="003F1581">
        <w:rPr>
          <w:rFonts w:ascii="Trebuchet MS" w:hAnsi="Trebuchet MS"/>
          <w:lang w:val="ro-RO"/>
        </w:rPr>
        <w:t xml:space="preserve"> </w:t>
      </w:r>
      <w:proofErr w:type="spellStart"/>
      <w:r w:rsidR="00070308" w:rsidRPr="003F1581">
        <w:rPr>
          <w:rFonts w:ascii="Trebuchet MS" w:hAnsi="Trebuchet MS"/>
          <w:lang w:val="ro-RO"/>
        </w:rPr>
        <w:t>ceilalti</w:t>
      </w:r>
      <w:proofErr w:type="spellEnd"/>
      <w:r w:rsidR="00070308" w:rsidRPr="003F1581">
        <w:rPr>
          <w:rFonts w:ascii="Trebuchet MS" w:hAnsi="Trebuchet MS"/>
          <w:lang w:val="ro-RO"/>
        </w:rPr>
        <w:t xml:space="preserve"> factori</w:t>
      </w:r>
      <w:r w:rsidR="009471C9" w:rsidRPr="003F1581">
        <w:rPr>
          <w:rFonts w:ascii="Trebuchet MS" w:hAnsi="Trebuchet MS"/>
          <w:lang w:val="ro-RO"/>
        </w:rPr>
        <w:t xml:space="preserve"> interes</w:t>
      </w:r>
      <w:r w:rsidRPr="003F1581">
        <w:rPr>
          <w:rFonts w:ascii="Trebuchet MS" w:hAnsi="Trebuchet MS"/>
          <w:lang w:val="ro-RO"/>
        </w:rPr>
        <w:t>ați.</w:t>
      </w:r>
    </w:p>
    <w:p w14:paraId="17E867D3" w14:textId="55944CA5" w:rsidR="001471A8" w:rsidRDefault="006C66FE" w:rsidP="00024510">
      <w:pPr>
        <w:jc w:val="both"/>
        <w:rPr>
          <w:rFonts w:ascii="Trebuchet MS" w:hAnsi="Trebuchet MS"/>
          <w:lang w:val="ro-RO"/>
        </w:rPr>
      </w:pPr>
      <w:r>
        <w:rPr>
          <w:rFonts w:ascii="Trebuchet MS" w:hAnsi="Trebuchet MS"/>
          <w:lang w:val="ro-RO"/>
        </w:rPr>
        <w:t xml:space="preserve">În cazul în care </w:t>
      </w:r>
      <w:r w:rsidR="009C092E">
        <w:rPr>
          <w:rFonts w:ascii="Trebuchet MS" w:hAnsi="Trebuchet MS"/>
          <w:lang w:val="ro-RO"/>
        </w:rPr>
        <w:t>se</w:t>
      </w:r>
      <w:r>
        <w:rPr>
          <w:rFonts w:ascii="Trebuchet MS" w:hAnsi="Trebuchet MS"/>
          <w:lang w:val="ro-RO"/>
        </w:rPr>
        <w:t xml:space="preserve"> constata un interes din partea </w:t>
      </w:r>
      <w:r w:rsidR="009C092E">
        <w:rPr>
          <w:rFonts w:ascii="Trebuchet MS" w:hAnsi="Trebuchet MS"/>
          <w:lang w:val="ro-RO"/>
        </w:rPr>
        <w:t>fermierilor</w:t>
      </w:r>
      <w:r w:rsidR="0004448E">
        <w:rPr>
          <w:rFonts w:ascii="Trebuchet MS" w:hAnsi="Trebuchet MS"/>
          <w:lang w:val="ro-RO"/>
        </w:rPr>
        <w:t xml:space="preserve"> pentru un anumit subiect</w:t>
      </w:r>
      <w:r w:rsidR="00617E9D">
        <w:rPr>
          <w:rFonts w:ascii="Trebuchet MS" w:hAnsi="Trebuchet MS"/>
          <w:lang w:val="ro-RO"/>
        </w:rPr>
        <w:t xml:space="preserve"> privind creșterea sustenabilității fermelor</w:t>
      </w:r>
      <w:r w:rsidR="0004448E">
        <w:rPr>
          <w:rFonts w:ascii="Trebuchet MS" w:hAnsi="Trebuchet MS"/>
          <w:lang w:val="ro-RO"/>
        </w:rPr>
        <w:t>, ace</w:t>
      </w:r>
      <w:r>
        <w:rPr>
          <w:rFonts w:ascii="Trebuchet MS" w:hAnsi="Trebuchet MS"/>
          <w:lang w:val="ro-RO"/>
        </w:rPr>
        <w:t>sta va fi propus</w:t>
      </w:r>
      <w:r w:rsidR="0004448E">
        <w:rPr>
          <w:rFonts w:ascii="Trebuchet MS" w:hAnsi="Trebuchet MS"/>
          <w:lang w:val="ro-RO"/>
        </w:rPr>
        <w:t xml:space="preserve"> ca tematică de discuție </w:t>
      </w:r>
      <w:r w:rsidR="003068D7">
        <w:rPr>
          <w:rFonts w:ascii="Trebuchet MS" w:hAnsi="Trebuchet MS"/>
          <w:lang w:val="ro-RO"/>
        </w:rPr>
        <w:t>la nivelul partenerilor AKIS.</w:t>
      </w:r>
    </w:p>
    <w:p w14:paraId="584851A0" w14:textId="38A9A164" w:rsidR="00AC4107" w:rsidRDefault="008F2C95" w:rsidP="00024510">
      <w:pPr>
        <w:jc w:val="both"/>
        <w:rPr>
          <w:rFonts w:ascii="Trebuchet MS" w:hAnsi="Trebuchet MS"/>
          <w:lang w:val="ro-RO"/>
        </w:rPr>
      </w:pPr>
      <w:r>
        <w:rPr>
          <w:rFonts w:ascii="Trebuchet MS" w:hAnsi="Trebuchet MS"/>
          <w:lang w:val="ro-RO"/>
        </w:rPr>
        <w:t>De asemenea, platforma online va cuprinde o secțiune în cadrul căreia părțile interesate, pot solicita informații pe subiecte de interes, la</w:t>
      </w:r>
      <w:r w:rsidR="0070731E">
        <w:rPr>
          <w:rFonts w:ascii="Trebuchet MS" w:hAnsi="Trebuchet MS"/>
          <w:lang w:val="ro-RO"/>
        </w:rPr>
        <w:t xml:space="preserve"> care partenerii AKIS pot oferi</w:t>
      </w:r>
      <w:r>
        <w:rPr>
          <w:rFonts w:ascii="Trebuchet MS" w:hAnsi="Trebuchet MS"/>
          <w:lang w:val="ro-RO"/>
        </w:rPr>
        <w:t xml:space="preserve"> răspunsuri.</w:t>
      </w:r>
      <w:r w:rsidR="007858DE">
        <w:rPr>
          <w:rFonts w:ascii="Trebuchet MS" w:hAnsi="Trebuchet MS"/>
          <w:lang w:val="ro-RO"/>
        </w:rPr>
        <w:t xml:space="preserve"> </w:t>
      </w:r>
    </w:p>
    <w:p w14:paraId="15EFE557" w14:textId="77777777" w:rsidR="005D5233" w:rsidRPr="005D5233" w:rsidRDefault="005D5233" w:rsidP="005D5233">
      <w:pPr>
        <w:jc w:val="both"/>
        <w:rPr>
          <w:rFonts w:ascii="Trebuchet MS" w:hAnsi="Trebuchet MS"/>
          <w:lang w:val="ro-RO"/>
        </w:rPr>
      </w:pPr>
      <w:r w:rsidRPr="005D5233">
        <w:rPr>
          <w:rFonts w:ascii="Trebuchet MS" w:hAnsi="Trebuchet MS"/>
          <w:lang w:val="ro-RO"/>
        </w:rPr>
        <w:t xml:space="preserve">Deși toate intervențiile din PNS vor necesita o bună funcționare a sistemului AKIS pentru implementarea lor cu succes, o serie de intervenții sunt direct conectate la AKIS. </w:t>
      </w:r>
    </w:p>
    <w:p w14:paraId="2F3DF666" w14:textId="77777777" w:rsidR="005D5233" w:rsidRPr="005D5233" w:rsidRDefault="005D5233" w:rsidP="005D5233">
      <w:pPr>
        <w:jc w:val="both"/>
        <w:rPr>
          <w:rFonts w:ascii="Trebuchet MS" w:hAnsi="Trebuchet MS"/>
          <w:lang w:val="ro-RO"/>
        </w:rPr>
      </w:pPr>
      <w:r w:rsidRPr="005D5233">
        <w:rPr>
          <w:rFonts w:ascii="Trebuchet MS" w:hAnsi="Trebuchet MS"/>
          <w:lang w:val="ro-RO"/>
        </w:rPr>
        <w:t>Acestea sunt:</w:t>
      </w:r>
    </w:p>
    <w:p w14:paraId="77227EF1" w14:textId="2025D887" w:rsidR="005D5233" w:rsidRPr="005D5233" w:rsidRDefault="005D5233" w:rsidP="005D5233">
      <w:pPr>
        <w:jc w:val="both"/>
        <w:rPr>
          <w:rFonts w:ascii="Trebuchet MS" w:hAnsi="Trebuchet MS"/>
          <w:lang w:val="ro-RO"/>
        </w:rPr>
      </w:pPr>
      <w:r w:rsidRPr="005D5233">
        <w:rPr>
          <w:rFonts w:ascii="Trebuchet MS" w:hAnsi="Trebuchet MS"/>
          <w:lang w:val="ro-RO"/>
        </w:rPr>
        <w:t>•</w:t>
      </w:r>
      <w:r>
        <w:rPr>
          <w:rFonts w:ascii="Trebuchet MS" w:hAnsi="Trebuchet MS"/>
          <w:lang w:val="ro-RO"/>
        </w:rPr>
        <w:t xml:space="preserve"> </w:t>
      </w:r>
      <w:r w:rsidRPr="005D5233">
        <w:rPr>
          <w:rFonts w:ascii="Trebuchet MS" w:hAnsi="Trebuchet MS"/>
          <w:lang w:val="ro-RO"/>
        </w:rPr>
        <w:t>Transfer de cunoștințe cu obiectivul de a răspunde la nevoile de cunoaștere și informații ale persoanelor din mediul rural, ajutându-le să ia decizii în cunoștință de cauză în ceea ce privește managementul fermelor, gospodăriilor și comunităților acestora.</w:t>
      </w:r>
    </w:p>
    <w:p w14:paraId="016CE63B" w14:textId="33707DAD" w:rsidR="005D5233" w:rsidRPr="005D5233" w:rsidRDefault="005D5233" w:rsidP="005D5233">
      <w:pPr>
        <w:jc w:val="both"/>
        <w:rPr>
          <w:rFonts w:ascii="Trebuchet MS" w:hAnsi="Trebuchet MS"/>
          <w:lang w:val="ro-RO"/>
        </w:rPr>
      </w:pPr>
      <w:r w:rsidRPr="005D5233">
        <w:rPr>
          <w:rFonts w:ascii="Trebuchet MS" w:hAnsi="Trebuchet MS"/>
          <w:lang w:val="ro-RO"/>
        </w:rPr>
        <w:t>•</w:t>
      </w:r>
      <w:r>
        <w:rPr>
          <w:rFonts w:ascii="Trebuchet MS" w:hAnsi="Trebuchet MS"/>
          <w:lang w:val="ro-RO"/>
        </w:rPr>
        <w:t xml:space="preserve"> </w:t>
      </w:r>
      <w:r w:rsidRPr="005D5233">
        <w:rPr>
          <w:rFonts w:ascii="Trebuchet MS" w:hAnsi="Trebuchet MS"/>
          <w:lang w:val="ro-RO"/>
        </w:rPr>
        <w:t>Cooperare și inovare în agricultură  prin intermediul grupurilor operaționale PEI care vizează extinderea/introducerea ac</w:t>
      </w:r>
      <w:r>
        <w:rPr>
          <w:rFonts w:ascii="Trebuchet MS" w:hAnsi="Trebuchet MS"/>
          <w:lang w:val="ro-RO"/>
        </w:rPr>
        <w:t>ț</w:t>
      </w:r>
      <w:r w:rsidRPr="005D5233">
        <w:rPr>
          <w:rFonts w:ascii="Trebuchet MS" w:hAnsi="Trebuchet MS"/>
          <w:lang w:val="ro-RO"/>
        </w:rPr>
        <w:t>iunilor inovative în întreprinderile cu activități de prelucrare și producție alimentară, prin stimularea Grupurilor Operaționale și a proiectelor inovatoare ale GO</w:t>
      </w:r>
    </w:p>
    <w:p w14:paraId="5EA149F3" w14:textId="34DA2BE3" w:rsidR="005D5233" w:rsidRDefault="005D5233" w:rsidP="005D5233">
      <w:pPr>
        <w:jc w:val="both"/>
        <w:rPr>
          <w:rFonts w:ascii="Trebuchet MS" w:hAnsi="Trebuchet MS"/>
          <w:lang w:val="ro-RO"/>
        </w:rPr>
      </w:pPr>
      <w:r w:rsidRPr="005D5233">
        <w:rPr>
          <w:rFonts w:ascii="Trebuchet MS" w:hAnsi="Trebuchet MS"/>
          <w:lang w:val="ro-RO"/>
        </w:rPr>
        <w:t>•</w:t>
      </w:r>
      <w:r>
        <w:rPr>
          <w:rFonts w:ascii="Trebuchet MS" w:hAnsi="Trebuchet MS"/>
          <w:lang w:val="ro-RO"/>
        </w:rPr>
        <w:t xml:space="preserve"> </w:t>
      </w:r>
      <w:r w:rsidRPr="005D5233">
        <w:rPr>
          <w:rFonts w:ascii="Trebuchet MS" w:hAnsi="Trebuchet MS"/>
          <w:lang w:val="ro-RO"/>
        </w:rPr>
        <w:t>Consiliere în afaceri agricole care are scopul de a furniza de servicii de consiliere de înaltă calitate, independentă și orientată către grupul țintă, în scopul îmbunătățirii managementului durabil, al performanței economice și de mediu.</w:t>
      </w:r>
    </w:p>
    <w:p w14:paraId="30D2633B" w14:textId="12359804" w:rsidR="005C4E53" w:rsidRDefault="005C4E53" w:rsidP="005D5233">
      <w:pPr>
        <w:jc w:val="both"/>
        <w:rPr>
          <w:rFonts w:ascii="Trebuchet MS" w:hAnsi="Trebuchet MS"/>
          <w:lang w:val="ro-RO"/>
        </w:rPr>
      </w:pPr>
    </w:p>
    <w:p w14:paraId="32404AC6" w14:textId="77777777" w:rsidR="005C4E53" w:rsidRDefault="005C4E53" w:rsidP="005C4E53">
      <w:pPr>
        <w:spacing w:after="0" w:line="276" w:lineRule="auto"/>
        <w:jc w:val="both"/>
        <w:rPr>
          <w:rFonts w:ascii="Trebuchet MS" w:hAnsi="Trebuchet MS"/>
          <w:lang w:val="ro-RO"/>
        </w:rPr>
      </w:pPr>
      <w:r w:rsidRPr="00C634F9">
        <w:rPr>
          <w:rFonts w:ascii="Trebuchet MS" w:hAnsi="Trebuchet MS"/>
          <w:lang w:val="ro-RO"/>
        </w:rPr>
        <w:t>Figura de mai jos ilustrează fluxurile dintre actorii AKIS:</w:t>
      </w:r>
    </w:p>
    <w:p w14:paraId="2D15932B" w14:textId="2FBB9790" w:rsidR="005C4E53" w:rsidRDefault="005C4E53" w:rsidP="005D5233">
      <w:pPr>
        <w:jc w:val="both"/>
        <w:rPr>
          <w:rFonts w:ascii="Trebuchet MS" w:hAnsi="Trebuchet MS"/>
          <w:lang w:val="ro-RO"/>
        </w:rPr>
      </w:pPr>
    </w:p>
    <w:p w14:paraId="4AB238F7" w14:textId="7639A977" w:rsidR="005C4E53" w:rsidRDefault="00C8402C" w:rsidP="005D5233">
      <w:pPr>
        <w:jc w:val="both"/>
        <w:rPr>
          <w:rFonts w:ascii="Trebuchet MS" w:hAnsi="Trebuchet MS"/>
          <w:lang w:val="ro-RO"/>
        </w:rPr>
      </w:pPr>
      <w:r>
        <w:rPr>
          <w:rFonts w:ascii="Trebuchet MS" w:hAnsi="Trebuchet MS"/>
          <w:noProof/>
          <w:lang w:val="ro-RO"/>
        </w:rPr>
        <w:lastRenderedPageBreak/>
        <w:drawing>
          <wp:inline distT="0" distB="0" distL="0" distR="0" wp14:anchorId="0DFC3053" wp14:editId="7816C976">
            <wp:extent cx="6758494" cy="3803904"/>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365" cy="3811148"/>
                    </a:xfrm>
                    <a:prstGeom prst="rect">
                      <a:avLst/>
                    </a:prstGeom>
                    <a:noFill/>
                  </pic:spPr>
                </pic:pic>
              </a:graphicData>
            </a:graphic>
          </wp:inline>
        </w:drawing>
      </w:r>
    </w:p>
    <w:p w14:paraId="74C2BDFC" w14:textId="77777777" w:rsidR="007935D6" w:rsidRDefault="007935D6" w:rsidP="00024510">
      <w:pPr>
        <w:jc w:val="both"/>
        <w:rPr>
          <w:rFonts w:ascii="Trebuchet MS" w:hAnsi="Trebuchet MS"/>
          <w:lang w:val="ro-RO"/>
        </w:rPr>
      </w:pPr>
    </w:p>
    <w:p w14:paraId="4DA18BAD" w14:textId="25287FC4" w:rsidR="00B90134" w:rsidRDefault="00284387" w:rsidP="00024510">
      <w:pPr>
        <w:jc w:val="both"/>
        <w:rPr>
          <w:rFonts w:ascii="Trebuchet MS" w:hAnsi="Trebuchet MS"/>
          <w:i/>
          <w:lang w:val="ro-RO"/>
        </w:rPr>
      </w:pPr>
      <w:r>
        <w:rPr>
          <w:rFonts w:ascii="Trebuchet MS" w:hAnsi="Trebuchet MS"/>
          <w:i/>
          <w:lang w:val="ro-RO"/>
        </w:rPr>
        <w:t>8.3.</w:t>
      </w:r>
      <w:r w:rsidR="00B90134" w:rsidRPr="00B90134">
        <w:rPr>
          <w:rFonts w:ascii="Trebuchet MS" w:hAnsi="Trebuchet MS"/>
          <w:i/>
          <w:lang w:val="ro-RO"/>
        </w:rPr>
        <w:t>Descrierea organizării consilierilor agricoli</w:t>
      </w:r>
    </w:p>
    <w:p w14:paraId="1DBA47D0" w14:textId="77777777" w:rsidR="008600E5" w:rsidRDefault="008600E5" w:rsidP="00024510">
      <w:pPr>
        <w:jc w:val="both"/>
        <w:rPr>
          <w:rFonts w:ascii="Trebuchet MS" w:hAnsi="Trebuchet MS"/>
          <w:i/>
          <w:lang w:val="ro-RO"/>
        </w:rPr>
      </w:pPr>
    </w:p>
    <w:p w14:paraId="497853EC" w14:textId="1C2294EE" w:rsidR="00284387" w:rsidRPr="00E80586" w:rsidRDefault="00284387" w:rsidP="00284387">
      <w:pPr>
        <w:jc w:val="both"/>
        <w:rPr>
          <w:rFonts w:ascii="Trebuchet MS" w:hAnsi="Trebuchet MS"/>
          <w:lang w:val="ro-RO"/>
        </w:rPr>
      </w:pPr>
      <w:r w:rsidRPr="00946DCC">
        <w:rPr>
          <w:rFonts w:ascii="Trebuchet MS" w:hAnsi="Trebuchet MS"/>
          <w:lang w:val="ro-RO"/>
        </w:rPr>
        <w:t>Pentru a avea un AKIS funcțional, formarea profesională tehnică</w:t>
      </w:r>
      <w:r w:rsidR="00CD324B">
        <w:rPr>
          <w:rFonts w:ascii="Trebuchet MS" w:hAnsi="Trebuchet MS"/>
          <w:lang w:val="ro-RO"/>
        </w:rPr>
        <w:t xml:space="preserve">, </w:t>
      </w:r>
      <w:r w:rsidRPr="00946DCC">
        <w:rPr>
          <w:rFonts w:ascii="Trebuchet MS" w:hAnsi="Trebuchet MS"/>
          <w:lang w:val="ro-RO"/>
        </w:rPr>
        <w:t xml:space="preserve"> economică</w:t>
      </w:r>
      <w:r w:rsidR="00CD324B">
        <w:rPr>
          <w:rFonts w:ascii="Trebuchet MS" w:hAnsi="Trebuchet MS"/>
          <w:lang w:val="ro-RO"/>
        </w:rPr>
        <w:t xml:space="preserve"> și managerială </w:t>
      </w:r>
      <w:r w:rsidRPr="00946DCC">
        <w:rPr>
          <w:rFonts w:ascii="Trebuchet MS" w:hAnsi="Trebuchet MS"/>
          <w:lang w:val="ro-RO"/>
        </w:rPr>
        <w:t xml:space="preserve"> a consilierilor, precum și creșterea accesului la informații, inclusiv sub forma diseminării acestora, joacă un rol important în evoluția și specializarea agriculturii. Astfel, transferul </w:t>
      </w:r>
      <w:r w:rsidRPr="000E0EC9">
        <w:rPr>
          <w:rFonts w:ascii="Trebuchet MS" w:hAnsi="Trebuchet MS"/>
          <w:lang w:val="ro-RO"/>
        </w:rPr>
        <w:t xml:space="preserve">de cunoștințe </w:t>
      </w:r>
      <w:r w:rsidR="00793BA3">
        <w:rPr>
          <w:rFonts w:ascii="Trebuchet MS" w:hAnsi="Trebuchet MS"/>
          <w:lang w:val="ro-RO"/>
        </w:rPr>
        <w:t>va</w:t>
      </w:r>
      <w:r w:rsidRPr="000E0EC9">
        <w:rPr>
          <w:rFonts w:ascii="Trebuchet MS" w:hAnsi="Trebuchet MS"/>
          <w:lang w:val="ro-RO"/>
        </w:rPr>
        <w:t xml:space="preserve"> fi adaptate la nevoile „actorilor” - țintă, fermieri și persoane care activează în sectorul </w:t>
      </w:r>
      <w:r w:rsidR="005D5233">
        <w:rPr>
          <w:rFonts w:ascii="Trebuchet MS" w:hAnsi="Trebuchet MS"/>
          <w:lang w:val="ro-RO"/>
        </w:rPr>
        <w:t xml:space="preserve"> dezvoltării rurale</w:t>
      </w:r>
      <w:r w:rsidRPr="000E0EC9">
        <w:rPr>
          <w:rFonts w:ascii="Trebuchet MS" w:hAnsi="Trebuchet MS"/>
          <w:lang w:val="ro-RO"/>
        </w:rPr>
        <w:t>.</w:t>
      </w:r>
      <w:r w:rsidR="00600921" w:rsidRPr="00E80586">
        <w:rPr>
          <w:rFonts w:ascii="Trebuchet MS" w:hAnsi="Trebuchet MS"/>
          <w:lang w:val="ro-RO"/>
        </w:rPr>
        <w:t xml:space="preserve"> </w:t>
      </w:r>
    </w:p>
    <w:p w14:paraId="28386A0A" w14:textId="4D94E388" w:rsidR="003F4D7E" w:rsidRDefault="003F4D7E" w:rsidP="00284387">
      <w:pPr>
        <w:jc w:val="both"/>
        <w:rPr>
          <w:rFonts w:ascii="Trebuchet MS" w:hAnsi="Trebuchet MS"/>
          <w:lang w:val="ro-RO"/>
        </w:rPr>
      </w:pPr>
      <w:r>
        <w:rPr>
          <w:rFonts w:ascii="Trebuchet MS" w:hAnsi="Trebuchet MS"/>
          <w:lang w:val="ro-RO"/>
        </w:rPr>
        <w:t xml:space="preserve">MADR, prin </w:t>
      </w:r>
      <w:r w:rsidRPr="000E0EC9">
        <w:rPr>
          <w:rFonts w:ascii="Trebuchet MS" w:hAnsi="Trebuchet MS"/>
          <w:b/>
          <w:i/>
          <w:lang w:val="ro-RO"/>
        </w:rPr>
        <w:t xml:space="preserve">Unitatea de </w:t>
      </w:r>
      <w:r w:rsidR="0050395D">
        <w:rPr>
          <w:rFonts w:ascii="Trebuchet MS" w:hAnsi="Trebuchet MS"/>
          <w:b/>
          <w:i/>
          <w:lang w:val="ro-RO"/>
        </w:rPr>
        <w:t>Coordonare</w:t>
      </w:r>
      <w:r w:rsidR="009E6A11" w:rsidRPr="000E0EC9">
        <w:rPr>
          <w:rFonts w:ascii="Trebuchet MS" w:hAnsi="Trebuchet MS"/>
          <w:b/>
          <w:i/>
          <w:lang w:val="ro-RO"/>
        </w:rPr>
        <w:t xml:space="preserve"> </w:t>
      </w:r>
      <w:r w:rsidRPr="000E0EC9">
        <w:rPr>
          <w:rFonts w:ascii="Trebuchet MS" w:hAnsi="Trebuchet MS"/>
          <w:b/>
          <w:i/>
          <w:lang w:val="ro-RO"/>
        </w:rPr>
        <w:t>AKIS</w:t>
      </w:r>
      <w:r>
        <w:rPr>
          <w:rFonts w:ascii="Trebuchet MS" w:hAnsi="Trebuchet MS"/>
          <w:lang w:val="ro-RO"/>
        </w:rPr>
        <w:t xml:space="preserve"> va organiza consultări cu toți actorii reprezentativi</w:t>
      </w:r>
      <w:r w:rsidR="002E68CE">
        <w:rPr>
          <w:rFonts w:ascii="Trebuchet MS" w:hAnsi="Trebuchet MS"/>
          <w:lang w:val="ro-RO"/>
        </w:rPr>
        <w:t>,</w:t>
      </w:r>
      <w:r w:rsidR="0072692A">
        <w:rPr>
          <w:rFonts w:ascii="Trebuchet MS" w:hAnsi="Trebuchet MS"/>
          <w:lang w:val="ro-RO"/>
        </w:rPr>
        <w:t xml:space="preserve"> </w:t>
      </w:r>
      <w:r w:rsidR="002E68CE">
        <w:rPr>
          <w:rFonts w:ascii="Trebuchet MS" w:hAnsi="Trebuchet MS"/>
          <w:lang w:val="ro-RO"/>
        </w:rPr>
        <w:t xml:space="preserve">respectiv cu Unitatea de </w:t>
      </w:r>
      <w:r w:rsidR="0050395D">
        <w:rPr>
          <w:rFonts w:ascii="Trebuchet MS" w:hAnsi="Trebuchet MS"/>
          <w:lang w:val="ro-RO"/>
        </w:rPr>
        <w:t>Sprijin</w:t>
      </w:r>
      <w:r w:rsidR="008F3D0C">
        <w:rPr>
          <w:rFonts w:ascii="Trebuchet MS" w:hAnsi="Trebuchet MS"/>
          <w:lang w:val="ro-RO"/>
        </w:rPr>
        <w:t xml:space="preserve">, iar </w:t>
      </w:r>
      <w:r>
        <w:rPr>
          <w:rFonts w:ascii="Trebuchet MS" w:hAnsi="Trebuchet MS"/>
          <w:lang w:val="ro-RO"/>
        </w:rPr>
        <w:t xml:space="preserve">în cadrul acestora vor fi aprobate tematicile de </w:t>
      </w:r>
      <w:r w:rsidR="002F5A88">
        <w:rPr>
          <w:rFonts w:ascii="Trebuchet MS" w:hAnsi="Trebuchet MS"/>
          <w:lang w:val="ro-RO"/>
        </w:rPr>
        <w:t>interes</w:t>
      </w:r>
      <w:r w:rsidR="0060324F">
        <w:rPr>
          <w:rFonts w:ascii="Trebuchet MS" w:hAnsi="Trebuchet MS"/>
          <w:lang w:val="ro-RO"/>
        </w:rPr>
        <w:t>.</w:t>
      </w:r>
      <w:r>
        <w:rPr>
          <w:rFonts w:ascii="Trebuchet MS" w:hAnsi="Trebuchet MS"/>
          <w:lang w:val="ro-RO"/>
        </w:rPr>
        <w:t xml:space="preserve"> </w:t>
      </w:r>
    </w:p>
    <w:p w14:paraId="5B8104CA" w14:textId="719E1552" w:rsidR="00C04CA4" w:rsidRDefault="007F11F8" w:rsidP="00C04CA4">
      <w:pPr>
        <w:jc w:val="both"/>
        <w:rPr>
          <w:rFonts w:ascii="Trebuchet MS" w:hAnsi="Trebuchet MS"/>
          <w:lang w:val="ro-RO"/>
        </w:rPr>
      </w:pPr>
      <w:r>
        <w:rPr>
          <w:rFonts w:ascii="Trebuchet MS" w:hAnsi="Trebuchet MS"/>
          <w:lang w:val="ro-RO"/>
        </w:rPr>
        <w:t>P</w:t>
      </w:r>
      <w:r w:rsidR="003F4D7E">
        <w:rPr>
          <w:rFonts w:ascii="Trebuchet MS" w:hAnsi="Trebuchet MS"/>
          <w:lang w:val="ro-RO"/>
        </w:rPr>
        <w:t xml:space="preserve">rin intermediul platformei on-line, vor fi </w:t>
      </w:r>
      <w:r w:rsidR="00CD324B">
        <w:rPr>
          <w:rFonts w:ascii="Trebuchet MS" w:hAnsi="Trebuchet MS"/>
          <w:lang w:val="ro-RO"/>
        </w:rPr>
        <w:t>selectați</w:t>
      </w:r>
      <w:r w:rsidR="009E3B21">
        <w:rPr>
          <w:rFonts w:ascii="Trebuchet MS" w:hAnsi="Trebuchet MS"/>
          <w:lang w:val="ro-RO"/>
        </w:rPr>
        <w:t xml:space="preserve"> consilierii, după cum urmează:</w:t>
      </w:r>
    </w:p>
    <w:p w14:paraId="5BA89827" w14:textId="4F3FF7F0" w:rsidR="00396336" w:rsidRDefault="00710ED7" w:rsidP="003F1581">
      <w:pPr>
        <w:pStyle w:val="ListParagraph"/>
        <w:numPr>
          <w:ilvl w:val="0"/>
          <w:numId w:val="3"/>
        </w:numPr>
        <w:jc w:val="both"/>
        <w:rPr>
          <w:rFonts w:ascii="Trebuchet MS" w:hAnsi="Trebuchet MS"/>
          <w:lang w:val="ro-RO"/>
        </w:rPr>
      </w:pPr>
      <w:r>
        <w:rPr>
          <w:rFonts w:ascii="Trebuchet MS" w:hAnsi="Trebuchet MS"/>
          <w:lang w:val="ro-RO"/>
        </w:rPr>
        <w:t xml:space="preserve">lansarea unui apel </w:t>
      </w:r>
      <w:r w:rsidR="00396336">
        <w:rPr>
          <w:rFonts w:ascii="Trebuchet MS" w:hAnsi="Trebuchet MS"/>
          <w:lang w:val="ro-RO"/>
        </w:rPr>
        <w:t>pentru selecția consilierilor</w:t>
      </w:r>
      <w:r w:rsidR="00070308">
        <w:rPr>
          <w:rFonts w:ascii="Trebuchet MS" w:hAnsi="Trebuchet MS"/>
          <w:lang w:val="ro-RO"/>
        </w:rPr>
        <w:t>;</w:t>
      </w:r>
    </w:p>
    <w:p w14:paraId="056FE51A" w14:textId="05EDCD9A" w:rsidR="00396336" w:rsidRDefault="00396336" w:rsidP="003F1581">
      <w:pPr>
        <w:pStyle w:val="ListParagraph"/>
        <w:numPr>
          <w:ilvl w:val="0"/>
          <w:numId w:val="3"/>
        </w:numPr>
        <w:jc w:val="both"/>
        <w:rPr>
          <w:rFonts w:ascii="Trebuchet MS" w:hAnsi="Trebuchet MS"/>
          <w:lang w:val="ro-RO"/>
        </w:rPr>
      </w:pPr>
      <w:r>
        <w:rPr>
          <w:rFonts w:ascii="Trebuchet MS" w:hAnsi="Trebuchet MS"/>
          <w:lang w:val="ro-RO"/>
        </w:rPr>
        <w:t>derularea etapei de selecție</w:t>
      </w:r>
      <w:r w:rsidR="00070308">
        <w:rPr>
          <w:rFonts w:ascii="Trebuchet MS" w:hAnsi="Trebuchet MS"/>
          <w:lang w:val="ro-RO"/>
        </w:rPr>
        <w:t>;</w:t>
      </w:r>
    </w:p>
    <w:p w14:paraId="255C75C2" w14:textId="40A8A376" w:rsidR="00396336" w:rsidRPr="003F1581" w:rsidRDefault="00396336" w:rsidP="003F1581">
      <w:pPr>
        <w:pStyle w:val="ListParagraph"/>
        <w:numPr>
          <w:ilvl w:val="0"/>
          <w:numId w:val="3"/>
        </w:numPr>
        <w:jc w:val="both"/>
        <w:rPr>
          <w:rFonts w:ascii="Trebuchet MS" w:hAnsi="Trebuchet MS"/>
          <w:lang w:val="ro-RO"/>
        </w:rPr>
      </w:pPr>
      <w:r>
        <w:rPr>
          <w:rFonts w:ascii="Trebuchet MS" w:hAnsi="Trebuchet MS"/>
          <w:lang w:val="ro-RO"/>
        </w:rPr>
        <w:t>instruirea consilierilor pe teme precum: competențe digitale, AKIS-PNS, comunicare</w:t>
      </w:r>
      <w:r w:rsidR="00070308">
        <w:rPr>
          <w:rFonts w:ascii="Trebuchet MS" w:hAnsi="Trebuchet MS"/>
          <w:lang w:val="ro-RO"/>
        </w:rPr>
        <w:t xml:space="preserve"> </w:t>
      </w:r>
      <w:r w:rsidR="00070308" w:rsidRPr="003F1581">
        <w:rPr>
          <w:rFonts w:ascii="Trebuchet MS" w:hAnsi="Trebuchet MS"/>
          <w:lang w:val="ro-RO"/>
        </w:rPr>
        <w:t>etc.</w:t>
      </w:r>
    </w:p>
    <w:p w14:paraId="5C02DF15" w14:textId="667460EF" w:rsidR="00D26FE0" w:rsidRDefault="00A43399" w:rsidP="00024510">
      <w:pPr>
        <w:jc w:val="both"/>
        <w:rPr>
          <w:rFonts w:ascii="Trebuchet MS" w:hAnsi="Trebuchet MS"/>
          <w:lang w:val="ro-RO"/>
        </w:rPr>
      </w:pPr>
      <w:r>
        <w:rPr>
          <w:rFonts w:ascii="Trebuchet MS" w:hAnsi="Trebuchet MS"/>
          <w:lang w:val="ro-RO"/>
        </w:rPr>
        <w:t xml:space="preserve">Platforma </w:t>
      </w:r>
      <w:r w:rsidR="00151DE2">
        <w:rPr>
          <w:rFonts w:ascii="Trebuchet MS" w:hAnsi="Trebuchet MS"/>
          <w:lang w:val="ro-RO"/>
        </w:rPr>
        <w:t xml:space="preserve">on line </w:t>
      </w:r>
      <w:r w:rsidR="00151DE2" w:rsidRPr="00ED6ECF">
        <w:rPr>
          <w:rFonts w:ascii="Trebuchet MS" w:hAnsi="Trebuchet MS"/>
          <w:lang w:val="ro-RO"/>
        </w:rPr>
        <w:t>va conține o bază de date cu furniz</w:t>
      </w:r>
      <w:r w:rsidR="00151DE2">
        <w:rPr>
          <w:rFonts w:ascii="Trebuchet MS" w:hAnsi="Trebuchet MS"/>
          <w:lang w:val="ro-RO"/>
        </w:rPr>
        <w:t>orii de servicii de consiliere</w:t>
      </w:r>
      <w:r w:rsidR="00E00E8D">
        <w:rPr>
          <w:rFonts w:ascii="Trebuchet MS" w:hAnsi="Trebuchet MS"/>
          <w:lang w:val="ro-RO"/>
        </w:rPr>
        <w:t xml:space="preserve"> selectați</w:t>
      </w:r>
      <w:r w:rsidR="00151DE2">
        <w:rPr>
          <w:rFonts w:ascii="Trebuchet MS" w:hAnsi="Trebuchet MS"/>
          <w:lang w:val="ro-RO"/>
        </w:rPr>
        <w:t xml:space="preserve">, </w:t>
      </w:r>
      <w:r>
        <w:rPr>
          <w:rFonts w:ascii="Trebuchet MS" w:hAnsi="Trebuchet MS"/>
          <w:lang w:val="ro-RO"/>
        </w:rPr>
        <w:t>informații privind componența partenerilor AKIS, a intervențiilor din cadrul PNS.</w:t>
      </w:r>
    </w:p>
    <w:p w14:paraId="1BC401DA" w14:textId="649CD695" w:rsidR="00396336" w:rsidRPr="004424B9" w:rsidRDefault="00D26FE0" w:rsidP="00396336">
      <w:pPr>
        <w:jc w:val="both"/>
        <w:rPr>
          <w:rFonts w:ascii="Trebuchet MS" w:hAnsi="Trebuchet MS"/>
          <w:b/>
          <w:i/>
          <w:lang w:val="ro-RO"/>
        </w:rPr>
      </w:pPr>
      <w:r>
        <w:rPr>
          <w:rFonts w:ascii="Trebuchet MS" w:hAnsi="Trebuchet MS"/>
          <w:lang w:val="ro-RO"/>
        </w:rPr>
        <w:t xml:space="preserve">În cadrul platformei online consilierii </w:t>
      </w:r>
      <w:r w:rsidR="00C92234">
        <w:rPr>
          <w:rFonts w:ascii="Trebuchet MS" w:hAnsi="Trebuchet MS"/>
          <w:lang w:val="ro-RO"/>
        </w:rPr>
        <w:t>selectați vor realiza activitățile</w:t>
      </w:r>
      <w:r>
        <w:rPr>
          <w:rFonts w:ascii="Trebuchet MS" w:hAnsi="Trebuchet MS"/>
          <w:lang w:val="ro-RO"/>
        </w:rPr>
        <w:t xml:space="preserve"> de consiliere</w:t>
      </w:r>
      <w:r w:rsidR="0060324F">
        <w:rPr>
          <w:rFonts w:ascii="Trebuchet MS" w:hAnsi="Trebuchet MS"/>
          <w:lang w:val="ro-RO"/>
        </w:rPr>
        <w:t xml:space="preserve"> </w:t>
      </w:r>
      <w:r>
        <w:rPr>
          <w:rFonts w:ascii="Trebuchet MS" w:hAnsi="Trebuchet MS"/>
          <w:lang w:val="ro-RO"/>
        </w:rPr>
        <w:t xml:space="preserve">propuse de </w:t>
      </w:r>
      <w:r w:rsidR="005D5233" w:rsidRPr="000E0EC9">
        <w:rPr>
          <w:rFonts w:ascii="Trebuchet MS" w:hAnsi="Trebuchet MS"/>
          <w:b/>
          <w:i/>
          <w:lang w:val="ro-RO"/>
        </w:rPr>
        <w:t xml:space="preserve">Unitatea de </w:t>
      </w:r>
      <w:r w:rsidR="005D5233">
        <w:rPr>
          <w:rFonts w:ascii="Trebuchet MS" w:hAnsi="Trebuchet MS"/>
          <w:b/>
          <w:i/>
          <w:lang w:val="ro-RO"/>
        </w:rPr>
        <w:t>Coordonare</w:t>
      </w:r>
      <w:r w:rsidR="005D5233" w:rsidRPr="000E0EC9">
        <w:rPr>
          <w:rFonts w:ascii="Trebuchet MS" w:hAnsi="Trebuchet MS"/>
          <w:b/>
          <w:i/>
          <w:lang w:val="ro-RO"/>
        </w:rPr>
        <w:t xml:space="preserve"> a AKIS </w:t>
      </w:r>
      <w:r w:rsidR="005D5233">
        <w:rPr>
          <w:rFonts w:ascii="Trebuchet MS" w:hAnsi="Trebuchet MS"/>
          <w:b/>
          <w:i/>
          <w:lang w:val="ro-RO"/>
        </w:rPr>
        <w:t xml:space="preserve"> și aprobate de către </w:t>
      </w:r>
      <w:r w:rsidRPr="000E0EC9">
        <w:rPr>
          <w:rFonts w:ascii="Trebuchet MS" w:hAnsi="Trebuchet MS"/>
          <w:b/>
          <w:i/>
          <w:lang w:val="ro-RO"/>
        </w:rPr>
        <w:t xml:space="preserve">Unitatea de </w:t>
      </w:r>
      <w:r>
        <w:rPr>
          <w:rFonts w:ascii="Trebuchet MS" w:hAnsi="Trebuchet MS"/>
          <w:b/>
          <w:i/>
          <w:lang w:val="ro-RO"/>
        </w:rPr>
        <w:t>Sprijin</w:t>
      </w:r>
      <w:r w:rsidR="005D5233">
        <w:rPr>
          <w:rFonts w:ascii="Trebuchet MS" w:hAnsi="Trebuchet MS"/>
          <w:b/>
          <w:i/>
          <w:lang w:val="ro-RO"/>
        </w:rPr>
        <w:t>.</w:t>
      </w:r>
      <w:r>
        <w:rPr>
          <w:rFonts w:ascii="Trebuchet MS" w:hAnsi="Trebuchet MS"/>
          <w:lang w:val="ro-RO"/>
        </w:rPr>
        <w:t xml:space="preserve"> </w:t>
      </w:r>
      <w:r>
        <w:rPr>
          <w:rFonts w:ascii="Trebuchet MS" w:hAnsi="Trebuchet MS"/>
          <w:b/>
          <w:i/>
          <w:lang w:val="ro-RO"/>
        </w:rPr>
        <w:t>.</w:t>
      </w:r>
      <w:r w:rsidR="005D5233" w:rsidRPr="005D5233">
        <w:rPr>
          <w:rFonts w:ascii="Trebuchet MS" w:hAnsi="Trebuchet MS"/>
          <w:lang w:val="ro-RO"/>
        </w:rPr>
        <w:t xml:space="preserve">În funcție de nevoia specifică, fermierii vor selecta consilierul din registrul consilierilor din platforma AKIS. </w:t>
      </w:r>
      <w:r w:rsidR="005D5233" w:rsidRPr="005D5233">
        <w:rPr>
          <w:rFonts w:ascii="Trebuchet MS" w:hAnsi="Trebuchet MS"/>
          <w:lang w:val="ro-RO"/>
        </w:rPr>
        <w:lastRenderedPageBreak/>
        <w:t>La momentul depunerii aplicației, consilierii se angajează să furnizeze un serviciu de înaltă calitate, să refuze evenimentele de consiliere care implică un conflict de interese și să demonstreze rezultatul concret pe care l-a obținut în urma consilierii.</w:t>
      </w:r>
    </w:p>
    <w:p w14:paraId="4167A640" w14:textId="4987B993" w:rsidR="00396336" w:rsidRDefault="00396336" w:rsidP="00396336">
      <w:pPr>
        <w:jc w:val="both"/>
        <w:rPr>
          <w:rFonts w:ascii="Trebuchet MS" w:hAnsi="Trebuchet MS"/>
          <w:lang w:val="ro-RO"/>
        </w:rPr>
      </w:pPr>
      <w:r>
        <w:rPr>
          <w:rFonts w:ascii="Trebuchet MS" w:hAnsi="Trebuchet MS"/>
          <w:lang w:val="ro-RO"/>
        </w:rPr>
        <w:t>În acest mod, consilierii, precum și serviciile de consiliere oferite fermierilor vor fi incluse în AKIS.</w:t>
      </w:r>
    </w:p>
    <w:p w14:paraId="09C68EDF" w14:textId="0E61C697" w:rsidR="00D247C3" w:rsidRDefault="00024510" w:rsidP="00024510">
      <w:pPr>
        <w:jc w:val="both"/>
        <w:rPr>
          <w:rFonts w:ascii="Trebuchet MS" w:hAnsi="Trebuchet MS"/>
          <w:i/>
          <w:lang w:val="ro-RO"/>
        </w:rPr>
      </w:pPr>
      <w:r w:rsidRPr="00024510">
        <w:rPr>
          <w:rFonts w:ascii="Trebuchet MS" w:hAnsi="Trebuchet MS"/>
          <w:i/>
          <w:lang w:val="ro-RO"/>
        </w:rPr>
        <w:t>8.</w:t>
      </w:r>
      <w:r>
        <w:rPr>
          <w:rFonts w:ascii="Trebuchet MS" w:hAnsi="Trebuchet MS"/>
          <w:i/>
          <w:lang w:val="ro-RO"/>
        </w:rPr>
        <w:t>4</w:t>
      </w:r>
      <w:r w:rsidRPr="00024510">
        <w:rPr>
          <w:rFonts w:ascii="Trebuchet MS" w:hAnsi="Trebuchet MS"/>
          <w:i/>
          <w:lang w:val="ro-RO"/>
        </w:rPr>
        <w:t xml:space="preserve">.  </w:t>
      </w:r>
      <w:r w:rsidR="00B90134" w:rsidRPr="00B90134">
        <w:rPr>
          <w:rFonts w:ascii="Trebuchet MS" w:hAnsi="Trebuchet MS"/>
          <w:i/>
          <w:lang w:val="ro-RO"/>
        </w:rPr>
        <w:t>Descrierea modului în care se oferă sprijin pentru inovare</w:t>
      </w:r>
    </w:p>
    <w:p w14:paraId="580C4208" w14:textId="77777777" w:rsidR="008600E5" w:rsidRDefault="008600E5" w:rsidP="00024510">
      <w:pPr>
        <w:jc w:val="both"/>
        <w:rPr>
          <w:rFonts w:ascii="Trebuchet MS" w:hAnsi="Trebuchet MS"/>
          <w:i/>
          <w:lang w:val="ro-RO"/>
        </w:rPr>
      </w:pPr>
    </w:p>
    <w:p w14:paraId="7E67612A" w14:textId="6182CEA7" w:rsidR="00024510" w:rsidRPr="00024510" w:rsidRDefault="00024510" w:rsidP="00ED61ED">
      <w:pPr>
        <w:jc w:val="both"/>
        <w:rPr>
          <w:rFonts w:ascii="Trebuchet MS" w:hAnsi="Trebuchet MS"/>
          <w:lang w:val="ro-RO"/>
        </w:rPr>
      </w:pPr>
      <w:r w:rsidRPr="00024510">
        <w:rPr>
          <w:rFonts w:ascii="Trebuchet MS" w:hAnsi="Trebuchet MS"/>
          <w:lang w:val="ro-RO"/>
        </w:rPr>
        <w:t xml:space="preserve">Eficiența și eficacitatea serviciilor de consiliere pot fi îmbunătățite prin consolidarea conexiunilor </w:t>
      </w:r>
      <w:r w:rsidR="009626B2">
        <w:rPr>
          <w:rFonts w:ascii="Trebuchet MS" w:hAnsi="Trebuchet MS"/>
          <w:lang w:val="ro-RO"/>
        </w:rPr>
        <w:t xml:space="preserve">între actori </w:t>
      </w:r>
      <w:r w:rsidRPr="00024510">
        <w:rPr>
          <w:rFonts w:ascii="Trebuchet MS" w:hAnsi="Trebuchet MS"/>
          <w:lang w:val="ro-RO"/>
        </w:rPr>
        <w:t>și integrarea</w:t>
      </w:r>
      <w:r w:rsidR="009626B2">
        <w:rPr>
          <w:rFonts w:ascii="Trebuchet MS" w:hAnsi="Trebuchet MS"/>
          <w:lang w:val="ro-RO"/>
        </w:rPr>
        <w:t xml:space="preserve"> acestora</w:t>
      </w:r>
      <w:r w:rsidRPr="00024510">
        <w:rPr>
          <w:rFonts w:ascii="Trebuchet MS" w:hAnsi="Trebuchet MS"/>
          <w:lang w:val="ro-RO"/>
        </w:rPr>
        <w:t xml:space="preserve"> în cadrul sistemului de inovare </w:t>
      </w:r>
      <w:proofErr w:type="spellStart"/>
      <w:r w:rsidRPr="00024510">
        <w:rPr>
          <w:rFonts w:ascii="Trebuchet MS" w:hAnsi="Trebuchet MS"/>
          <w:lang w:val="ro-RO"/>
        </w:rPr>
        <w:t>şi</w:t>
      </w:r>
      <w:proofErr w:type="spellEnd"/>
      <w:r w:rsidRPr="00024510">
        <w:rPr>
          <w:rFonts w:ascii="Trebuchet MS" w:hAnsi="Trebuchet MS"/>
          <w:lang w:val="ro-RO"/>
        </w:rPr>
        <w:t xml:space="preserve"> </w:t>
      </w:r>
      <w:proofErr w:type="spellStart"/>
      <w:r w:rsidRPr="00024510">
        <w:rPr>
          <w:rFonts w:ascii="Trebuchet MS" w:hAnsi="Trebuchet MS"/>
          <w:lang w:val="ro-RO"/>
        </w:rPr>
        <w:t>cunoştinţe</w:t>
      </w:r>
      <w:proofErr w:type="spellEnd"/>
      <w:r w:rsidRPr="00024510">
        <w:rPr>
          <w:rFonts w:ascii="Trebuchet MS" w:hAnsi="Trebuchet MS"/>
          <w:lang w:val="ro-RO"/>
        </w:rPr>
        <w:t xml:space="preserve"> în agricultură (AKIS) și prin partaja</w:t>
      </w:r>
      <w:r w:rsidR="00ED61ED">
        <w:rPr>
          <w:rFonts w:ascii="Trebuchet MS" w:hAnsi="Trebuchet MS"/>
          <w:lang w:val="ro-RO"/>
        </w:rPr>
        <w:t xml:space="preserve">rea mai largă a cunoștințelor </w:t>
      </w:r>
      <w:r w:rsidR="009626B2">
        <w:rPr>
          <w:rFonts w:ascii="Trebuchet MS" w:hAnsi="Trebuchet MS"/>
          <w:lang w:val="ro-RO"/>
        </w:rPr>
        <w:t xml:space="preserve">și </w:t>
      </w:r>
      <w:r w:rsidRPr="00024510">
        <w:rPr>
          <w:rFonts w:ascii="Trebuchet MS" w:hAnsi="Trebuchet MS"/>
          <w:lang w:val="ro-RO"/>
        </w:rPr>
        <w:t>a aplicațiilor inovatoare.</w:t>
      </w:r>
    </w:p>
    <w:p w14:paraId="5F0773C7" w14:textId="36A9C6F4" w:rsidR="00024510" w:rsidRPr="00024510" w:rsidRDefault="00024510" w:rsidP="00024510">
      <w:pPr>
        <w:jc w:val="both"/>
        <w:rPr>
          <w:rFonts w:ascii="Trebuchet MS" w:hAnsi="Trebuchet MS"/>
          <w:lang w:val="ro-RO"/>
        </w:rPr>
      </w:pPr>
      <w:r w:rsidRPr="00024510">
        <w:rPr>
          <w:rFonts w:ascii="Trebuchet MS" w:hAnsi="Trebuchet MS"/>
          <w:lang w:val="ro-RO"/>
        </w:rPr>
        <w:t>Toți actorii din cadrul AKIS, fermieri</w:t>
      </w:r>
      <w:r w:rsidR="00CD324B">
        <w:rPr>
          <w:rFonts w:ascii="Trebuchet MS" w:hAnsi="Trebuchet MS"/>
          <w:lang w:val="ro-RO"/>
        </w:rPr>
        <w:t>i</w:t>
      </w:r>
      <w:r w:rsidRPr="00024510">
        <w:rPr>
          <w:rFonts w:ascii="Trebuchet MS" w:hAnsi="Trebuchet MS"/>
          <w:lang w:val="ro-RO"/>
        </w:rPr>
        <w:t>, organizații</w:t>
      </w:r>
      <w:r w:rsidR="00CD324B">
        <w:rPr>
          <w:rFonts w:ascii="Trebuchet MS" w:hAnsi="Trebuchet MS"/>
          <w:lang w:val="ro-RO"/>
        </w:rPr>
        <w:t>le</w:t>
      </w:r>
      <w:r w:rsidRPr="00024510">
        <w:rPr>
          <w:rFonts w:ascii="Trebuchet MS" w:hAnsi="Trebuchet MS"/>
          <w:lang w:val="ro-RO"/>
        </w:rPr>
        <w:t xml:space="preserve"> profesionale reprezentative, </w:t>
      </w:r>
      <w:r w:rsidR="00CD324B">
        <w:rPr>
          <w:rFonts w:ascii="Trebuchet MS" w:hAnsi="Trebuchet MS"/>
          <w:lang w:val="ro-RO"/>
        </w:rPr>
        <w:t xml:space="preserve">furnizorii de soluții din </w:t>
      </w:r>
      <w:r w:rsidRPr="00024510">
        <w:rPr>
          <w:rFonts w:ascii="Trebuchet MS" w:hAnsi="Trebuchet MS"/>
          <w:lang w:val="ro-RO"/>
        </w:rPr>
        <w:t>cerce</w:t>
      </w:r>
      <w:r w:rsidR="00CD324B">
        <w:rPr>
          <w:rFonts w:ascii="Trebuchet MS" w:hAnsi="Trebuchet MS"/>
          <w:lang w:val="ro-RO"/>
        </w:rPr>
        <w:t>tare/inovare</w:t>
      </w:r>
      <w:r w:rsidRPr="00024510">
        <w:rPr>
          <w:rFonts w:ascii="Trebuchet MS" w:hAnsi="Trebuchet MS"/>
          <w:lang w:val="ro-RO"/>
        </w:rPr>
        <w:t>, consultanți</w:t>
      </w:r>
      <w:r w:rsidR="00CD324B">
        <w:rPr>
          <w:rFonts w:ascii="Trebuchet MS" w:hAnsi="Trebuchet MS"/>
          <w:lang w:val="ro-RO"/>
        </w:rPr>
        <w:t>i</w:t>
      </w:r>
      <w:r w:rsidRPr="00024510">
        <w:rPr>
          <w:rFonts w:ascii="Trebuchet MS" w:hAnsi="Trebuchet MS"/>
          <w:lang w:val="ro-RO"/>
        </w:rPr>
        <w:t>, ONG-ur</w:t>
      </w:r>
      <w:r w:rsidR="00B923E4">
        <w:rPr>
          <w:rFonts w:ascii="Trebuchet MS" w:hAnsi="Trebuchet MS"/>
          <w:lang w:val="ro-RO"/>
        </w:rPr>
        <w:t>i</w:t>
      </w:r>
      <w:r w:rsidR="00CD324B">
        <w:rPr>
          <w:rFonts w:ascii="Trebuchet MS" w:hAnsi="Trebuchet MS"/>
          <w:lang w:val="ro-RO"/>
        </w:rPr>
        <w:t>le</w:t>
      </w:r>
      <w:r w:rsidR="00B923E4">
        <w:rPr>
          <w:rFonts w:ascii="Trebuchet MS" w:hAnsi="Trebuchet MS"/>
          <w:lang w:val="ro-RO"/>
        </w:rPr>
        <w:t xml:space="preserve"> etc își vor </w:t>
      </w:r>
      <w:r w:rsidR="00CD324B">
        <w:rPr>
          <w:rFonts w:ascii="Trebuchet MS" w:hAnsi="Trebuchet MS"/>
          <w:lang w:val="ro-RO"/>
        </w:rPr>
        <w:t>integra</w:t>
      </w:r>
      <w:r w:rsidRPr="00024510">
        <w:rPr>
          <w:rFonts w:ascii="Trebuchet MS" w:hAnsi="Trebuchet MS"/>
          <w:lang w:val="ro-RO"/>
        </w:rPr>
        <w:t xml:space="preserve"> eforturile pentru a dezvolta cunoașterea și a genera soluții inovatoare</w:t>
      </w:r>
      <w:r w:rsidRPr="00AE78B3">
        <w:rPr>
          <w:rFonts w:ascii="Trebuchet MS" w:hAnsi="Trebuchet MS"/>
          <w:lang w:val="ro-RO"/>
        </w:rPr>
        <w:t xml:space="preserve">. </w:t>
      </w:r>
      <w:r w:rsidR="007A4C0F" w:rsidRPr="00AE78B3">
        <w:rPr>
          <w:rFonts w:ascii="Trebuchet MS" w:hAnsi="Trebuchet MS"/>
          <w:lang w:val="ro-RO"/>
        </w:rPr>
        <w:t>De asemenea, în cadrul AKIS, va fi susținut</w:t>
      </w:r>
      <w:r w:rsidR="007A4C0F" w:rsidRPr="00E1792E">
        <w:rPr>
          <w:rFonts w:ascii="Trebuchet MS" w:hAnsi="Trebuchet MS"/>
          <w:lang w:val="ro-RO"/>
        </w:rPr>
        <w:t xml:space="preserve"> sprijinul </w:t>
      </w:r>
      <w:r w:rsidR="00751A73" w:rsidRPr="00E1792E">
        <w:rPr>
          <w:rFonts w:ascii="Trebuchet MS" w:hAnsi="Trebuchet MS"/>
          <w:lang w:val="ro-RO"/>
        </w:rPr>
        <w:t>consilierilor</w:t>
      </w:r>
      <w:r w:rsidR="007A4C0F" w:rsidRPr="00E1792E">
        <w:rPr>
          <w:rFonts w:ascii="Trebuchet MS" w:hAnsi="Trebuchet MS"/>
          <w:lang w:val="ro-RO"/>
        </w:rPr>
        <w:t>, care vor desfășura activități pentru schimbul de informații în vederea activării cooperării părților interesate. Activitățile vor fi promovate de către RNDR</w:t>
      </w:r>
      <w:r w:rsidR="007A4C0F" w:rsidRPr="00E1792E">
        <w:rPr>
          <w:rFonts w:ascii="Trebuchet MS" w:hAnsi="Trebuchet MS"/>
          <w:sz w:val="24"/>
          <w:szCs w:val="24"/>
          <w:lang w:val="ro-RO"/>
        </w:rPr>
        <w:t xml:space="preserve">. </w:t>
      </w:r>
      <w:r w:rsidR="00B923E4" w:rsidRPr="00751A73">
        <w:rPr>
          <w:rFonts w:ascii="Trebuchet MS" w:hAnsi="Trebuchet MS"/>
          <w:lang w:val="ro-RO"/>
        </w:rPr>
        <w:t xml:space="preserve">Vor fi inițiate, dezvoltate și stimulate </w:t>
      </w:r>
      <w:r w:rsidRPr="00751A73">
        <w:rPr>
          <w:rFonts w:ascii="Trebuchet MS" w:hAnsi="Trebuchet MS"/>
          <w:lang w:val="ro-RO"/>
        </w:rPr>
        <w:t>proiec</w:t>
      </w:r>
      <w:r w:rsidR="00B923E4" w:rsidRPr="00751A73">
        <w:rPr>
          <w:rFonts w:ascii="Trebuchet MS" w:hAnsi="Trebuchet MS"/>
          <w:lang w:val="ro-RO"/>
        </w:rPr>
        <w:t>tele</w:t>
      </w:r>
      <w:r w:rsidRPr="00751A73">
        <w:rPr>
          <w:rFonts w:ascii="Trebuchet MS" w:hAnsi="Trebuchet MS"/>
          <w:lang w:val="ro-RO"/>
        </w:rPr>
        <w:t xml:space="preserve"> de inovare, </w:t>
      </w:r>
      <w:r w:rsidR="00B923E4" w:rsidRPr="00751A73">
        <w:rPr>
          <w:rFonts w:ascii="Trebuchet MS" w:hAnsi="Trebuchet MS"/>
          <w:lang w:val="ro-RO"/>
        </w:rPr>
        <w:t xml:space="preserve">iar rezultatele acestora vor fi diseminate </w:t>
      </w:r>
      <w:r w:rsidRPr="00751A73">
        <w:rPr>
          <w:rFonts w:ascii="Trebuchet MS" w:hAnsi="Trebuchet MS"/>
          <w:lang w:val="ro-RO"/>
        </w:rPr>
        <w:t xml:space="preserve">pentru a putea fi utilizate cât mai eficient </w:t>
      </w:r>
      <w:r w:rsidR="00B923E4" w:rsidRPr="00751A73">
        <w:rPr>
          <w:rFonts w:ascii="Trebuchet MS" w:hAnsi="Trebuchet MS"/>
          <w:lang w:val="ro-RO"/>
        </w:rPr>
        <w:t xml:space="preserve">la nivelul fermelor. </w:t>
      </w:r>
      <w:r w:rsidRPr="00751A73">
        <w:rPr>
          <w:rFonts w:ascii="Trebuchet MS" w:hAnsi="Trebuchet MS"/>
          <w:lang w:val="ro-RO"/>
        </w:rPr>
        <w:t>Pentru aceasta este necesară informarea fermierilor pentru a-i ajuta să ia decizii în cunoștință de cauză în ceea ce pr</w:t>
      </w:r>
      <w:r w:rsidR="00B923E4" w:rsidRPr="00751A73">
        <w:rPr>
          <w:rFonts w:ascii="Trebuchet MS" w:hAnsi="Trebuchet MS"/>
          <w:lang w:val="ro-RO"/>
        </w:rPr>
        <w:t>ivește managementul fermelor</w:t>
      </w:r>
      <w:r w:rsidRPr="00751A73">
        <w:rPr>
          <w:rFonts w:ascii="Trebuchet MS" w:hAnsi="Trebuchet MS"/>
          <w:lang w:val="ro-RO"/>
        </w:rPr>
        <w:t>.</w:t>
      </w:r>
    </w:p>
    <w:p w14:paraId="3BF18C4F" w14:textId="47607E97" w:rsidR="0041058E" w:rsidRDefault="00024510" w:rsidP="00024510">
      <w:pPr>
        <w:jc w:val="both"/>
        <w:rPr>
          <w:rFonts w:ascii="Trebuchet MS" w:hAnsi="Trebuchet MS"/>
          <w:lang w:val="ro-RO"/>
        </w:rPr>
      </w:pPr>
      <w:r w:rsidRPr="00024510">
        <w:rPr>
          <w:rFonts w:ascii="Trebuchet MS" w:hAnsi="Trebuchet MS"/>
          <w:lang w:val="ro-RO"/>
        </w:rPr>
        <w:t>Consolidarea serviciilor de consiliere</w:t>
      </w:r>
      <w:r w:rsidR="007935D6">
        <w:rPr>
          <w:rFonts w:ascii="Trebuchet MS" w:hAnsi="Trebuchet MS"/>
          <w:lang w:val="ro-RO"/>
        </w:rPr>
        <w:t xml:space="preserve"> și transfer de cunoștințe</w:t>
      </w:r>
      <w:r w:rsidRPr="00024510">
        <w:rPr>
          <w:rFonts w:ascii="Trebuchet MS" w:hAnsi="Trebuchet MS"/>
          <w:lang w:val="ro-RO"/>
        </w:rPr>
        <w:t xml:space="preserve"> în cadrul AKIS </w:t>
      </w:r>
      <w:r w:rsidR="00D50403">
        <w:rPr>
          <w:rFonts w:ascii="Trebuchet MS" w:hAnsi="Trebuchet MS"/>
          <w:lang w:val="ro-RO"/>
        </w:rPr>
        <w:t xml:space="preserve">se va realiza </w:t>
      </w:r>
      <w:r w:rsidRPr="00024510">
        <w:rPr>
          <w:rFonts w:ascii="Trebuchet MS" w:hAnsi="Trebuchet MS"/>
          <w:lang w:val="ro-RO"/>
        </w:rPr>
        <w:t xml:space="preserve">prin </w:t>
      </w:r>
      <w:r w:rsidR="00CD324B">
        <w:rPr>
          <w:rFonts w:ascii="Trebuchet MS" w:hAnsi="Trebuchet MS"/>
          <w:lang w:val="ro-RO"/>
        </w:rPr>
        <w:t>colectarea</w:t>
      </w:r>
      <w:r w:rsidR="00CD324B" w:rsidRPr="00024510">
        <w:rPr>
          <w:rFonts w:ascii="Trebuchet MS" w:hAnsi="Trebuchet MS"/>
          <w:lang w:val="ro-RO"/>
        </w:rPr>
        <w:t xml:space="preserve"> </w:t>
      </w:r>
      <w:r w:rsidRPr="00024510">
        <w:rPr>
          <w:rFonts w:ascii="Trebuchet MS" w:hAnsi="Trebuchet MS"/>
          <w:lang w:val="ro-RO"/>
        </w:rPr>
        <w:t xml:space="preserve">și </w:t>
      </w:r>
      <w:r w:rsidR="00CD324B">
        <w:rPr>
          <w:rFonts w:ascii="Trebuchet MS" w:hAnsi="Trebuchet MS"/>
          <w:lang w:val="ro-RO"/>
        </w:rPr>
        <w:t xml:space="preserve">analiza </w:t>
      </w:r>
      <w:r w:rsidRPr="00024510">
        <w:rPr>
          <w:rFonts w:ascii="Trebuchet MS" w:hAnsi="Trebuchet MS"/>
          <w:lang w:val="ro-RO"/>
        </w:rPr>
        <w:t xml:space="preserve"> nevoilor </w:t>
      </w:r>
      <w:r w:rsidR="00CD324B">
        <w:rPr>
          <w:rFonts w:ascii="Trebuchet MS" w:hAnsi="Trebuchet MS"/>
          <w:lang w:val="ro-RO"/>
        </w:rPr>
        <w:t xml:space="preserve">operatorilor din </w:t>
      </w:r>
      <w:proofErr w:type="spellStart"/>
      <w:r w:rsidR="00CD324B">
        <w:rPr>
          <w:rFonts w:ascii="Trebuchet MS" w:hAnsi="Trebuchet MS"/>
          <w:lang w:val="ro-RO"/>
        </w:rPr>
        <w:t>agro</w:t>
      </w:r>
      <w:proofErr w:type="spellEnd"/>
      <w:r w:rsidR="00CD324B">
        <w:rPr>
          <w:rFonts w:ascii="Trebuchet MS" w:hAnsi="Trebuchet MS"/>
          <w:lang w:val="ro-RO"/>
        </w:rPr>
        <w:t>-industrie</w:t>
      </w:r>
      <w:r w:rsidRPr="00024510">
        <w:rPr>
          <w:rFonts w:ascii="Trebuchet MS" w:hAnsi="Trebuchet MS"/>
          <w:lang w:val="ro-RO"/>
        </w:rPr>
        <w:t xml:space="preserve">, facilitarea accesului la inovare, participarea și </w:t>
      </w:r>
      <w:r w:rsidR="00CD324B">
        <w:rPr>
          <w:rFonts w:ascii="Trebuchet MS" w:hAnsi="Trebuchet MS"/>
          <w:lang w:val="ro-RO"/>
        </w:rPr>
        <w:t>diseminarea</w:t>
      </w:r>
      <w:r w:rsidRPr="00024510">
        <w:rPr>
          <w:rFonts w:ascii="Trebuchet MS" w:hAnsi="Trebuchet MS"/>
          <w:lang w:val="ro-RO"/>
        </w:rPr>
        <w:t xml:space="preserve"> cunoștințelor din </w:t>
      </w:r>
      <w:r w:rsidRPr="00660A3C">
        <w:rPr>
          <w:rFonts w:ascii="Trebuchet MS" w:hAnsi="Trebuchet MS"/>
          <w:lang w:val="ro-RO"/>
        </w:rPr>
        <w:t xml:space="preserve">proiecte inovatoare </w:t>
      </w:r>
      <w:r w:rsidR="00D75183" w:rsidRPr="00660A3C">
        <w:rPr>
          <w:rFonts w:ascii="Trebuchet MS" w:hAnsi="Trebuchet MS"/>
          <w:lang w:val="ro-RO"/>
        </w:rPr>
        <w:t>PEI</w:t>
      </w:r>
      <w:r w:rsidRPr="00660A3C">
        <w:rPr>
          <w:rFonts w:ascii="Trebuchet MS" w:hAnsi="Trebuchet MS"/>
          <w:lang w:val="ro-RO"/>
        </w:rPr>
        <w:t xml:space="preserve">, </w:t>
      </w:r>
      <w:r w:rsidR="00D50403" w:rsidRPr="00660A3C">
        <w:rPr>
          <w:rFonts w:ascii="Trebuchet MS" w:hAnsi="Trebuchet MS"/>
          <w:lang w:val="ro-RO"/>
        </w:rPr>
        <w:t>instruirea</w:t>
      </w:r>
      <w:r w:rsidR="00D50403" w:rsidRPr="00E96BE1">
        <w:rPr>
          <w:rFonts w:ascii="Trebuchet MS" w:hAnsi="Trebuchet MS"/>
          <w:lang w:val="ro-RO"/>
        </w:rPr>
        <w:t xml:space="preserve"> </w:t>
      </w:r>
      <w:r w:rsidRPr="00E96BE1">
        <w:rPr>
          <w:rFonts w:ascii="Trebuchet MS" w:hAnsi="Trebuchet MS"/>
          <w:lang w:val="ro-RO"/>
        </w:rPr>
        <w:t>consilierilor</w:t>
      </w:r>
      <w:r w:rsidRPr="00024510">
        <w:rPr>
          <w:rFonts w:ascii="Trebuchet MS" w:hAnsi="Trebuchet MS"/>
          <w:lang w:val="ro-RO"/>
        </w:rPr>
        <w:t xml:space="preserve"> și evenimente tematice pentru actualizarea cunoștințelor, vizitele</w:t>
      </w:r>
      <w:r w:rsidR="00CD324B">
        <w:rPr>
          <w:rFonts w:ascii="Trebuchet MS" w:hAnsi="Trebuchet MS"/>
          <w:lang w:val="ro-RO"/>
        </w:rPr>
        <w:t>,</w:t>
      </w:r>
      <w:r w:rsidRPr="00024510">
        <w:rPr>
          <w:rFonts w:ascii="Trebuchet MS" w:hAnsi="Trebuchet MS"/>
          <w:lang w:val="ro-RO"/>
        </w:rPr>
        <w:t xml:space="preserve"> </w:t>
      </w:r>
      <w:r w:rsidR="00CD324B">
        <w:rPr>
          <w:rFonts w:ascii="Trebuchet MS" w:hAnsi="Trebuchet MS"/>
          <w:lang w:val="ro-RO"/>
        </w:rPr>
        <w:t>schimburile de experiență</w:t>
      </w:r>
      <w:r w:rsidRPr="00024510">
        <w:rPr>
          <w:rFonts w:ascii="Trebuchet MS" w:hAnsi="Trebuchet MS"/>
          <w:lang w:val="ro-RO"/>
        </w:rPr>
        <w:t xml:space="preserve">, </w:t>
      </w:r>
      <w:proofErr w:type="spellStart"/>
      <w:r w:rsidRPr="00024510">
        <w:rPr>
          <w:rFonts w:ascii="Trebuchet MS" w:hAnsi="Trebuchet MS"/>
          <w:lang w:val="ro-RO"/>
        </w:rPr>
        <w:t>activităţi</w:t>
      </w:r>
      <w:r w:rsidR="00DD5F9A">
        <w:rPr>
          <w:rFonts w:ascii="Trebuchet MS" w:hAnsi="Trebuchet MS"/>
          <w:lang w:val="ro-RO"/>
        </w:rPr>
        <w:t>le</w:t>
      </w:r>
      <w:proofErr w:type="spellEnd"/>
      <w:r w:rsidRPr="00024510">
        <w:rPr>
          <w:rFonts w:ascii="Trebuchet MS" w:hAnsi="Trebuchet MS"/>
          <w:lang w:val="ro-RO"/>
        </w:rPr>
        <w:t xml:space="preserve"> demonstrative în </w:t>
      </w:r>
      <w:r w:rsidRPr="00660A3C">
        <w:rPr>
          <w:rFonts w:ascii="Trebuchet MS" w:hAnsi="Trebuchet MS"/>
          <w:lang w:val="ro-RO"/>
        </w:rPr>
        <w:t>ferme</w:t>
      </w:r>
      <w:r w:rsidR="00660A3C" w:rsidRPr="00660A3C">
        <w:rPr>
          <w:rFonts w:ascii="Trebuchet MS" w:hAnsi="Trebuchet MS"/>
          <w:lang w:val="ro-RO"/>
        </w:rPr>
        <w:t>/entități</w:t>
      </w:r>
      <w:r w:rsidR="00660A3C">
        <w:rPr>
          <w:rFonts w:ascii="Trebuchet MS" w:hAnsi="Trebuchet MS"/>
          <w:lang w:val="ro-RO"/>
        </w:rPr>
        <w:t xml:space="preserve"> publice și private</w:t>
      </w:r>
      <w:r w:rsidRPr="00024510">
        <w:rPr>
          <w:rFonts w:ascii="Trebuchet MS" w:hAnsi="Trebuchet MS"/>
          <w:lang w:val="ro-RO"/>
        </w:rPr>
        <w:t xml:space="preserve">, </w:t>
      </w:r>
      <w:r w:rsidR="00660A3C">
        <w:rPr>
          <w:rFonts w:ascii="Trebuchet MS" w:hAnsi="Trebuchet MS"/>
          <w:lang w:val="ro-RO"/>
        </w:rPr>
        <w:t xml:space="preserve">inclusiv </w:t>
      </w:r>
      <w:r w:rsidRPr="00024510">
        <w:rPr>
          <w:rFonts w:ascii="Trebuchet MS" w:hAnsi="Trebuchet MS"/>
          <w:lang w:val="ro-RO"/>
        </w:rPr>
        <w:t xml:space="preserve">implicarea cercetătorilor. În acest sens, </w:t>
      </w:r>
      <w:r w:rsidR="00E80586">
        <w:rPr>
          <w:rFonts w:ascii="Trebuchet MS" w:hAnsi="Trebuchet MS"/>
          <w:lang w:val="ro-RO"/>
        </w:rPr>
        <w:t>RNDR</w:t>
      </w:r>
      <w:r w:rsidRPr="00024510">
        <w:rPr>
          <w:rFonts w:ascii="Trebuchet MS" w:hAnsi="Trebuchet MS"/>
          <w:lang w:val="ro-RO"/>
        </w:rPr>
        <w:t xml:space="preserve"> va cont</w:t>
      </w:r>
      <w:r w:rsidR="004758E3">
        <w:rPr>
          <w:rFonts w:ascii="Trebuchet MS" w:hAnsi="Trebuchet MS"/>
          <w:lang w:val="ro-RO"/>
        </w:rPr>
        <w:t>r</w:t>
      </w:r>
      <w:r w:rsidRPr="00024510">
        <w:rPr>
          <w:rFonts w:ascii="Trebuchet MS" w:hAnsi="Trebuchet MS"/>
          <w:lang w:val="ro-RO"/>
        </w:rPr>
        <w:t xml:space="preserve">ibui la stabilirea </w:t>
      </w:r>
      <w:r w:rsidRPr="008F02F5">
        <w:rPr>
          <w:rFonts w:ascii="Trebuchet MS" w:hAnsi="Trebuchet MS"/>
          <w:lang w:val="ro-RO"/>
        </w:rPr>
        <w:t>conexiunilor internaționale și a fluxurilor de cunoștințe.</w:t>
      </w:r>
    </w:p>
    <w:p w14:paraId="3CA08592" w14:textId="77777777" w:rsidR="00024510" w:rsidRPr="00024510" w:rsidRDefault="0041058E" w:rsidP="00024510">
      <w:pPr>
        <w:jc w:val="both"/>
        <w:rPr>
          <w:rFonts w:ascii="Trebuchet MS" w:hAnsi="Trebuchet MS"/>
          <w:lang w:val="ro-RO"/>
        </w:rPr>
      </w:pPr>
      <w:r>
        <w:rPr>
          <w:rFonts w:ascii="Trebuchet MS" w:hAnsi="Trebuchet MS"/>
          <w:lang w:val="ro-RO"/>
        </w:rPr>
        <w:t>C</w:t>
      </w:r>
      <w:r w:rsidR="007911FC">
        <w:rPr>
          <w:rFonts w:ascii="Trebuchet MS" w:hAnsi="Trebuchet MS"/>
          <w:lang w:val="ro-RO"/>
        </w:rPr>
        <w:t xml:space="preserve">ercetarea și inovarea vor putea fi sprijinite și prin accesarea proiectelor </w:t>
      </w:r>
      <w:proofErr w:type="spellStart"/>
      <w:r w:rsidR="007911FC">
        <w:rPr>
          <w:rFonts w:ascii="Trebuchet MS" w:hAnsi="Trebuchet MS"/>
          <w:lang w:val="ro-RO"/>
        </w:rPr>
        <w:t>Horizon</w:t>
      </w:r>
      <w:proofErr w:type="spellEnd"/>
      <w:r w:rsidR="007911FC">
        <w:rPr>
          <w:rFonts w:ascii="Trebuchet MS" w:hAnsi="Trebuchet MS"/>
          <w:lang w:val="ro-RO"/>
        </w:rPr>
        <w:t xml:space="preserve"> Europe, prin intermediul cărora va putea fi îmbunătățită capacitatea administrativă a Unității de Coordonare AKIS.</w:t>
      </w:r>
      <w:r>
        <w:rPr>
          <w:rFonts w:ascii="Trebuchet MS" w:hAnsi="Trebuchet MS"/>
          <w:lang w:val="ro-RO"/>
        </w:rPr>
        <w:t xml:space="preserve"> </w:t>
      </w:r>
    </w:p>
    <w:p w14:paraId="753107D4" w14:textId="77777777" w:rsidR="00024510" w:rsidRDefault="00024510" w:rsidP="00024510">
      <w:pPr>
        <w:jc w:val="both"/>
        <w:rPr>
          <w:rFonts w:ascii="Trebuchet MS" w:hAnsi="Trebuchet MS"/>
          <w:lang w:val="ro-RO"/>
        </w:rPr>
      </w:pPr>
      <w:r w:rsidRPr="00024510">
        <w:rPr>
          <w:rFonts w:ascii="Trebuchet MS" w:hAnsi="Trebuchet MS"/>
          <w:lang w:val="ro-RO"/>
        </w:rPr>
        <w:t>De asemenea, se identifică necesitatea unei componente dedicate inovării în cadrul rețelei naționale PAC (cu finanțare adecvată), care ar putea cartografia și conecta actorii AKIS naționali și nevoile acestora și ar putea acționa ca un „liant” între aceștia.</w:t>
      </w:r>
    </w:p>
    <w:p w14:paraId="75064F64" w14:textId="2A423E42" w:rsidR="004E0B9B" w:rsidRDefault="004E0B9B" w:rsidP="00024510">
      <w:pPr>
        <w:jc w:val="both"/>
        <w:rPr>
          <w:rFonts w:ascii="Trebuchet MS" w:hAnsi="Trebuchet MS"/>
          <w:lang w:val="ro-RO"/>
        </w:rPr>
      </w:pPr>
      <w:r w:rsidRPr="004E0B9B">
        <w:rPr>
          <w:rFonts w:ascii="Trebuchet MS" w:hAnsi="Trebuchet MS"/>
          <w:lang w:val="ro-RO"/>
        </w:rPr>
        <w:t xml:space="preserve">Promovarea inovării în agricultură de către PEI-AGRI, care se concentrează pe formarea parteneriatelor și conectarea persoanelor din diverse domenii în Rețeaua acesteia, prin diferite tipuri de activități, va putea  astfel, reuni diverse persoane implicate în inovare și agricultură – fermieri, consultanți, cercetători, </w:t>
      </w:r>
      <w:proofErr w:type="spellStart"/>
      <w:r w:rsidRPr="004E0B9B">
        <w:rPr>
          <w:rFonts w:ascii="Trebuchet MS" w:hAnsi="Trebuchet MS"/>
          <w:lang w:val="ro-RO"/>
        </w:rPr>
        <w:t>agri</w:t>
      </w:r>
      <w:proofErr w:type="spellEnd"/>
      <w:r w:rsidR="004424B9">
        <w:rPr>
          <w:rFonts w:ascii="Trebuchet MS" w:hAnsi="Trebuchet MS"/>
          <w:lang w:val="ro-RO"/>
        </w:rPr>
        <w:t>-</w:t>
      </w:r>
      <w:r w:rsidRPr="004E0B9B">
        <w:rPr>
          <w:rFonts w:ascii="Trebuchet MS" w:hAnsi="Trebuchet MS"/>
          <w:lang w:val="ro-RO"/>
        </w:rPr>
        <w:t>business, ONG-uri și alte categorii interesate – pentru a colabora, a-și împărtăși ideile și de a transforma cunoștințele existente în soluții de inovare, și de a pune mai ușor în practică rezultatele cercetării</w:t>
      </w:r>
      <w:r>
        <w:rPr>
          <w:rFonts w:ascii="Trebuchet MS" w:hAnsi="Trebuchet MS"/>
          <w:lang w:val="ro-RO"/>
        </w:rPr>
        <w:t>.</w:t>
      </w:r>
    </w:p>
    <w:p w14:paraId="15C45420" w14:textId="7C68EC19" w:rsidR="001615CC" w:rsidRDefault="001615CC" w:rsidP="00024510">
      <w:pPr>
        <w:jc w:val="both"/>
        <w:rPr>
          <w:rFonts w:ascii="Trebuchet MS" w:hAnsi="Trebuchet MS"/>
          <w:lang w:val="ro-RO"/>
        </w:rPr>
      </w:pPr>
      <w:r>
        <w:rPr>
          <w:rFonts w:ascii="Trebuchet MS" w:hAnsi="Trebuchet MS"/>
          <w:lang w:val="ro-RO"/>
        </w:rPr>
        <w:t>Cooperarea dintre consilierea</w:t>
      </w:r>
      <w:r w:rsidRPr="001615CC">
        <w:rPr>
          <w:rFonts w:ascii="Trebuchet MS" w:hAnsi="Trebuchet MS"/>
          <w:lang w:val="ro-RO"/>
        </w:rPr>
        <w:t xml:space="preserve"> publică și cea privată în acest domeniu de activitate </w:t>
      </w:r>
      <w:r>
        <w:rPr>
          <w:rFonts w:ascii="Trebuchet MS" w:hAnsi="Trebuchet MS"/>
          <w:lang w:val="ro-RO"/>
        </w:rPr>
        <w:t>se poate materializa în consultări</w:t>
      </w:r>
      <w:r w:rsidRPr="001615CC">
        <w:rPr>
          <w:rFonts w:ascii="Trebuchet MS" w:hAnsi="Trebuchet MS"/>
          <w:lang w:val="ro-RO"/>
        </w:rPr>
        <w:t xml:space="preserve"> oferite de brokeri (prin telefon, e-mail, față în față), întâlniri și discuții care permit schimbul de experiență în sprijin</w:t>
      </w:r>
      <w:r>
        <w:rPr>
          <w:rFonts w:ascii="Trebuchet MS" w:hAnsi="Trebuchet MS"/>
          <w:lang w:val="ro-RO"/>
        </w:rPr>
        <w:t>irea grupurilor operaționale PEI.</w:t>
      </w:r>
      <w:r w:rsidRPr="001615CC">
        <w:rPr>
          <w:rFonts w:ascii="Trebuchet MS" w:hAnsi="Trebuchet MS"/>
          <w:lang w:val="ro-RO"/>
        </w:rPr>
        <w:t xml:space="preserve"> </w:t>
      </w:r>
    </w:p>
    <w:p w14:paraId="4876F386" w14:textId="77777777" w:rsidR="00AE78B3" w:rsidRDefault="00AE78B3" w:rsidP="00024510">
      <w:pPr>
        <w:jc w:val="both"/>
        <w:rPr>
          <w:rFonts w:ascii="Trebuchet MS" w:hAnsi="Trebuchet MS"/>
          <w:lang w:val="ro-RO"/>
        </w:rPr>
      </w:pPr>
    </w:p>
    <w:p w14:paraId="27DBFA56" w14:textId="694E0911" w:rsidR="00284387" w:rsidRDefault="00F13B4C" w:rsidP="00024510">
      <w:pPr>
        <w:jc w:val="both"/>
        <w:rPr>
          <w:rFonts w:ascii="Trebuchet MS" w:hAnsi="Trebuchet MS"/>
          <w:i/>
          <w:lang w:val="ro-RO"/>
        </w:rPr>
      </w:pPr>
      <w:r>
        <w:rPr>
          <w:rFonts w:ascii="Trebuchet MS" w:hAnsi="Trebuchet MS"/>
          <w:i/>
          <w:lang w:val="ro-RO"/>
        </w:rPr>
        <w:t>8.5</w:t>
      </w:r>
      <w:r w:rsidR="00284387" w:rsidRPr="00833A0C">
        <w:rPr>
          <w:rFonts w:ascii="Trebuchet MS" w:hAnsi="Trebuchet MS"/>
          <w:i/>
          <w:lang w:val="ro-RO"/>
        </w:rPr>
        <w:t>. Strategia de digitalizare</w:t>
      </w:r>
    </w:p>
    <w:p w14:paraId="71BEBB0C" w14:textId="77777777" w:rsidR="008600E5" w:rsidRPr="00833A0C" w:rsidRDefault="008600E5" w:rsidP="00024510">
      <w:pPr>
        <w:jc w:val="both"/>
        <w:rPr>
          <w:rFonts w:ascii="Trebuchet MS" w:hAnsi="Trebuchet MS"/>
          <w:i/>
          <w:lang w:val="ro-RO"/>
        </w:rPr>
      </w:pPr>
    </w:p>
    <w:p w14:paraId="3D1F7D40" w14:textId="0E2687D6" w:rsidR="00284387" w:rsidRDefault="00284387" w:rsidP="002519AA">
      <w:pPr>
        <w:jc w:val="both"/>
        <w:rPr>
          <w:rFonts w:ascii="Trebuchet MS" w:hAnsi="Trebuchet MS"/>
          <w:lang w:val="ro-RO"/>
        </w:rPr>
      </w:pPr>
      <w:r w:rsidRPr="00284387">
        <w:rPr>
          <w:rFonts w:ascii="Trebuchet MS" w:hAnsi="Trebuchet MS"/>
          <w:lang w:val="ro-RO"/>
        </w:rPr>
        <w:t xml:space="preserve">Rolul digitalizării în contextul inovării va fi extrem de important în perioada următoare pentru a </w:t>
      </w:r>
      <w:r w:rsidR="002519AA">
        <w:rPr>
          <w:rFonts w:ascii="Trebuchet MS" w:hAnsi="Trebuchet MS"/>
          <w:lang w:val="ro-RO"/>
        </w:rPr>
        <w:t>stimula</w:t>
      </w:r>
      <w:r w:rsidR="002519AA" w:rsidRPr="00284387">
        <w:rPr>
          <w:rFonts w:ascii="Trebuchet MS" w:hAnsi="Trebuchet MS"/>
          <w:lang w:val="ro-RO"/>
        </w:rPr>
        <w:t xml:space="preserve"> </w:t>
      </w:r>
      <w:proofErr w:type="spellStart"/>
      <w:r w:rsidRPr="00284387">
        <w:rPr>
          <w:rFonts w:ascii="Trebuchet MS" w:hAnsi="Trebuchet MS"/>
          <w:lang w:val="ro-RO"/>
        </w:rPr>
        <w:t>performanţa</w:t>
      </w:r>
      <w:proofErr w:type="spellEnd"/>
      <w:r w:rsidRPr="00284387">
        <w:rPr>
          <w:rFonts w:ascii="Trebuchet MS" w:hAnsi="Trebuchet MS"/>
          <w:lang w:val="ro-RO"/>
        </w:rPr>
        <w:t xml:space="preserve"> economică a fermelor. Este important să existe o abordare strategică continuă bazată pe strategii diferite (din perspectiva abordării de tip partenerial</w:t>
      </w:r>
      <w:r w:rsidR="00B923E4">
        <w:rPr>
          <w:rFonts w:ascii="Trebuchet MS" w:hAnsi="Trebuchet MS"/>
          <w:lang w:val="ro-RO"/>
        </w:rPr>
        <w:t xml:space="preserve"> și </w:t>
      </w:r>
      <w:proofErr w:type="spellStart"/>
      <w:r w:rsidR="00B923E4">
        <w:rPr>
          <w:rFonts w:ascii="Trebuchet MS" w:hAnsi="Trebuchet MS"/>
          <w:lang w:val="ro-RO"/>
        </w:rPr>
        <w:t>multiactor</w:t>
      </w:r>
      <w:proofErr w:type="spellEnd"/>
      <w:r w:rsidRPr="00284387">
        <w:rPr>
          <w:rFonts w:ascii="Trebuchet MS" w:hAnsi="Trebuchet MS"/>
          <w:lang w:val="ro-RO"/>
        </w:rPr>
        <w:t xml:space="preserve">), iar punctul de plecare ar trebui să fie </w:t>
      </w:r>
      <w:r w:rsidR="002519AA">
        <w:rPr>
          <w:rFonts w:ascii="Trebuchet MS" w:hAnsi="Trebuchet MS"/>
          <w:lang w:val="ro-RO"/>
        </w:rPr>
        <w:t>construcția și întărirea capacității</w:t>
      </w:r>
      <w:r w:rsidR="002519AA" w:rsidRPr="00284387">
        <w:rPr>
          <w:rFonts w:ascii="Trebuchet MS" w:hAnsi="Trebuchet MS"/>
          <w:lang w:val="ro-RO"/>
        </w:rPr>
        <w:t xml:space="preserve"> </w:t>
      </w:r>
      <w:r w:rsidRPr="00284387">
        <w:rPr>
          <w:rFonts w:ascii="Trebuchet MS" w:hAnsi="Trebuchet MS"/>
          <w:lang w:val="ro-RO"/>
        </w:rPr>
        <w:t xml:space="preserve"> ecosistemului </w:t>
      </w:r>
      <w:proofErr w:type="spellStart"/>
      <w:r w:rsidRPr="00284387">
        <w:rPr>
          <w:rFonts w:ascii="Trebuchet MS" w:hAnsi="Trebuchet MS"/>
          <w:lang w:val="ro-RO"/>
        </w:rPr>
        <w:t>digitalÎn</w:t>
      </w:r>
      <w:proofErr w:type="spellEnd"/>
      <w:r w:rsidRPr="00284387">
        <w:rPr>
          <w:rFonts w:ascii="Trebuchet MS" w:hAnsi="Trebuchet MS"/>
          <w:lang w:val="ro-RO"/>
        </w:rPr>
        <w:t xml:space="preserve"> primul rând, ecosistemul digital presupune existența mai multor actori iar digitalizarea să fie privită drept un mijloc de a realiza scopul propus, având rolul de a conecta actorii implicați.</w:t>
      </w:r>
    </w:p>
    <w:p w14:paraId="7C14C914" w14:textId="3A901966" w:rsidR="00833A0C" w:rsidRDefault="00833A0C">
      <w:pPr>
        <w:jc w:val="both"/>
        <w:rPr>
          <w:rFonts w:ascii="Trebuchet MS" w:hAnsi="Trebuchet MS"/>
          <w:lang w:val="ro-RO"/>
        </w:rPr>
      </w:pPr>
      <w:r w:rsidRPr="00833A0C">
        <w:rPr>
          <w:rFonts w:ascii="Trebuchet MS" w:hAnsi="Trebuchet MS"/>
          <w:lang w:val="ro-RO"/>
        </w:rPr>
        <w:t>Perspectivele digitalizării vor permite dez</w:t>
      </w:r>
      <w:r w:rsidR="0050056E">
        <w:rPr>
          <w:rFonts w:ascii="Trebuchet MS" w:hAnsi="Trebuchet MS"/>
          <w:lang w:val="ro-RO"/>
        </w:rPr>
        <w:t>v</w:t>
      </w:r>
      <w:r w:rsidRPr="00833A0C">
        <w:rPr>
          <w:rFonts w:ascii="Trebuchet MS" w:hAnsi="Trebuchet MS"/>
          <w:lang w:val="ro-RO"/>
        </w:rPr>
        <w:t>oltarea infrastructurii online prin:</w:t>
      </w:r>
    </w:p>
    <w:p w14:paraId="5372C9D6" w14:textId="5F82DB68" w:rsidR="00A308B0" w:rsidRDefault="00284387" w:rsidP="00284387">
      <w:pPr>
        <w:jc w:val="both"/>
        <w:rPr>
          <w:rFonts w:ascii="Trebuchet MS" w:hAnsi="Trebuchet MS"/>
          <w:lang w:val="ro-RO"/>
        </w:rPr>
      </w:pPr>
      <w:r w:rsidRPr="00284387">
        <w:rPr>
          <w:rFonts w:ascii="Trebuchet MS" w:hAnsi="Trebuchet MS"/>
          <w:lang w:val="ro-RO"/>
        </w:rPr>
        <w:t>-</w:t>
      </w:r>
      <w:r w:rsidRPr="00284387">
        <w:rPr>
          <w:rFonts w:ascii="Trebuchet MS" w:hAnsi="Trebuchet MS"/>
          <w:lang w:val="ro-RO"/>
        </w:rPr>
        <w:tab/>
      </w:r>
      <w:r w:rsidR="002519AA">
        <w:rPr>
          <w:rFonts w:ascii="Trebuchet MS" w:hAnsi="Trebuchet MS"/>
          <w:lang w:val="ro-RO"/>
        </w:rPr>
        <w:t>stimularea înființării</w:t>
      </w:r>
      <w:r w:rsidR="00A308B0">
        <w:rPr>
          <w:rFonts w:ascii="Trebuchet MS" w:hAnsi="Trebuchet MS"/>
          <w:lang w:val="ro-RO"/>
        </w:rPr>
        <w:t xml:space="preserve"> (adoptarea rolului)</w:t>
      </w:r>
      <w:r w:rsidRPr="00284387">
        <w:rPr>
          <w:rFonts w:ascii="Trebuchet MS" w:hAnsi="Trebuchet MS"/>
          <w:lang w:val="ro-RO"/>
        </w:rPr>
        <w:t xml:space="preserve"> de hub-uri digitale (DIH) cu rolul de a </w:t>
      </w:r>
      <w:r w:rsidR="002519AA">
        <w:rPr>
          <w:rFonts w:ascii="Trebuchet MS" w:hAnsi="Trebuchet MS"/>
          <w:lang w:val="ro-RO"/>
        </w:rPr>
        <w:t>”orchestra”</w:t>
      </w:r>
      <w:r w:rsidR="005E6EF4">
        <w:rPr>
          <w:rFonts w:ascii="Trebuchet MS" w:hAnsi="Trebuchet MS"/>
          <w:lang w:val="ro-RO"/>
        </w:rPr>
        <w:t xml:space="preserve"> </w:t>
      </w:r>
      <w:r w:rsidR="002519AA">
        <w:rPr>
          <w:rFonts w:ascii="Trebuchet MS" w:hAnsi="Trebuchet MS"/>
          <w:lang w:val="ro-RO"/>
        </w:rPr>
        <w:t>serviciile necesare adoptării soluțiilor digitale</w:t>
      </w:r>
      <w:r w:rsidR="00A308B0">
        <w:rPr>
          <w:rFonts w:ascii="Trebuchet MS" w:hAnsi="Trebuchet MS"/>
          <w:lang w:val="ro-RO"/>
        </w:rPr>
        <w:t xml:space="preserve"> și implicit de integrare în cadrul ecosistemului,</w:t>
      </w:r>
      <w:r w:rsidR="002519AA">
        <w:rPr>
          <w:rFonts w:ascii="Trebuchet MS" w:hAnsi="Trebuchet MS"/>
          <w:lang w:val="ro-RO"/>
        </w:rPr>
        <w:t xml:space="preserve"> de către comunitățile operatorilor</w:t>
      </w:r>
      <w:r w:rsidRPr="00284387">
        <w:rPr>
          <w:rFonts w:ascii="Trebuchet MS" w:hAnsi="Trebuchet MS"/>
          <w:lang w:val="ro-RO"/>
        </w:rPr>
        <w:t xml:space="preserve"> </w:t>
      </w:r>
      <w:r w:rsidR="002519AA">
        <w:rPr>
          <w:rFonts w:ascii="Trebuchet MS" w:hAnsi="Trebuchet MS"/>
          <w:lang w:val="ro-RO"/>
        </w:rPr>
        <w:t xml:space="preserve">din </w:t>
      </w:r>
      <w:proofErr w:type="spellStart"/>
      <w:r w:rsidR="002519AA">
        <w:rPr>
          <w:rFonts w:ascii="Trebuchet MS" w:hAnsi="Trebuchet MS"/>
          <w:lang w:val="ro-RO"/>
        </w:rPr>
        <w:t>agro</w:t>
      </w:r>
      <w:proofErr w:type="spellEnd"/>
      <w:r w:rsidR="002519AA">
        <w:rPr>
          <w:rFonts w:ascii="Trebuchet MS" w:hAnsi="Trebuchet MS"/>
          <w:lang w:val="ro-RO"/>
        </w:rPr>
        <w:t>-industrie</w:t>
      </w:r>
      <w:r w:rsidR="00A308B0">
        <w:rPr>
          <w:rFonts w:ascii="Trebuchet MS" w:hAnsi="Trebuchet MS"/>
          <w:lang w:val="ro-RO"/>
        </w:rPr>
        <w:t>;</w:t>
      </w:r>
    </w:p>
    <w:p w14:paraId="38B4E5AB" w14:textId="22A3DE6E" w:rsidR="00D472D0" w:rsidRDefault="00A308B0" w:rsidP="00284387">
      <w:pPr>
        <w:jc w:val="both"/>
        <w:rPr>
          <w:rFonts w:ascii="Trebuchet MS" w:hAnsi="Trebuchet MS"/>
          <w:lang w:val="ro-RO"/>
        </w:rPr>
      </w:pPr>
      <w:r>
        <w:rPr>
          <w:rFonts w:ascii="Trebuchet MS" w:hAnsi="Trebuchet MS"/>
          <w:lang w:val="ro-RO"/>
        </w:rPr>
        <w:t xml:space="preserve">- </w:t>
      </w:r>
      <w:r w:rsidR="00284387" w:rsidRPr="00284387">
        <w:rPr>
          <w:rFonts w:ascii="Trebuchet MS" w:hAnsi="Trebuchet MS"/>
          <w:lang w:val="ro-RO"/>
        </w:rPr>
        <w:t xml:space="preserve">organiza și gestiona </w:t>
      </w:r>
      <w:r w:rsidR="00E80586">
        <w:rPr>
          <w:rFonts w:ascii="Trebuchet MS" w:hAnsi="Trebuchet MS"/>
          <w:lang w:val="ro-RO"/>
        </w:rPr>
        <w:t>conectarea</w:t>
      </w:r>
      <w:r w:rsidR="008F1D5A">
        <w:rPr>
          <w:rFonts w:ascii="Trebuchet MS" w:hAnsi="Trebuchet MS"/>
          <w:lang w:val="ro-RO"/>
        </w:rPr>
        <w:t xml:space="preserve"> </w:t>
      </w:r>
      <w:r w:rsidR="00284387" w:rsidRPr="00284387">
        <w:rPr>
          <w:rFonts w:ascii="Trebuchet MS" w:hAnsi="Trebuchet MS"/>
          <w:lang w:val="ro-RO"/>
        </w:rPr>
        <w:t>de infrastructuri digitale (platforme, instrumente);</w:t>
      </w:r>
    </w:p>
    <w:p w14:paraId="65FDE87A" w14:textId="26AD67D4" w:rsidR="00D472D0" w:rsidRDefault="00D472D0" w:rsidP="00D472D0">
      <w:pPr>
        <w:jc w:val="both"/>
        <w:rPr>
          <w:rFonts w:ascii="Trebuchet MS" w:hAnsi="Trebuchet MS"/>
          <w:lang w:val="ro-RO"/>
        </w:rPr>
      </w:pPr>
      <w:r>
        <w:rPr>
          <w:rFonts w:ascii="Trebuchet MS" w:hAnsi="Trebuchet MS"/>
          <w:lang w:val="ro-RO"/>
        </w:rPr>
        <w:t xml:space="preserve">- </w:t>
      </w:r>
      <w:r>
        <w:rPr>
          <w:rFonts w:ascii="Trebuchet MS" w:hAnsi="Trebuchet MS"/>
          <w:lang w:val="ro-RO"/>
        </w:rPr>
        <w:tab/>
        <w:t>elaborarea unui catalog</w:t>
      </w:r>
      <w:r w:rsidR="00A308B0">
        <w:rPr>
          <w:rFonts w:ascii="Trebuchet MS" w:hAnsi="Trebuchet MS"/>
          <w:lang w:val="ro-RO"/>
        </w:rPr>
        <w:t xml:space="preserve"> intera</w:t>
      </w:r>
      <w:r w:rsidR="00CD1B8E">
        <w:rPr>
          <w:rFonts w:ascii="Trebuchet MS" w:hAnsi="Trebuchet MS"/>
          <w:lang w:val="ro-RO"/>
        </w:rPr>
        <w:t>c</w:t>
      </w:r>
      <w:r w:rsidR="00A308B0">
        <w:rPr>
          <w:rFonts w:ascii="Trebuchet MS" w:hAnsi="Trebuchet MS"/>
          <w:lang w:val="ro-RO"/>
        </w:rPr>
        <w:t>tiv, cu facilități avansate de navigare și căutare,</w:t>
      </w:r>
      <w:r>
        <w:rPr>
          <w:rFonts w:ascii="Trebuchet MS" w:hAnsi="Trebuchet MS"/>
          <w:lang w:val="ro-RO"/>
        </w:rPr>
        <w:t xml:space="preserve"> care să conțină tehnologiile digitale actuali</w:t>
      </w:r>
      <w:r w:rsidR="00A308B0">
        <w:rPr>
          <w:rFonts w:ascii="Trebuchet MS" w:hAnsi="Trebuchet MS"/>
          <w:lang w:val="ro-RO"/>
        </w:rPr>
        <w:t>za</w:t>
      </w:r>
      <w:r>
        <w:rPr>
          <w:rFonts w:ascii="Trebuchet MS" w:hAnsi="Trebuchet MS"/>
          <w:lang w:val="ro-RO"/>
        </w:rPr>
        <w:t xml:space="preserve">te </w:t>
      </w:r>
      <w:r w:rsidR="00A308B0">
        <w:rPr>
          <w:rFonts w:ascii="Trebuchet MS" w:hAnsi="Trebuchet MS"/>
          <w:lang w:val="ro-RO"/>
        </w:rPr>
        <w:t>pentru</w:t>
      </w:r>
      <w:r>
        <w:rPr>
          <w:rFonts w:ascii="Trebuchet MS" w:hAnsi="Trebuchet MS"/>
          <w:lang w:val="ro-RO"/>
        </w:rPr>
        <w:t xml:space="preserve"> agricultură</w:t>
      </w:r>
      <w:r w:rsidR="00A65390">
        <w:rPr>
          <w:rFonts w:ascii="Trebuchet MS" w:hAnsi="Trebuchet MS"/>
          <w:lang w:val="ro-RO"/>
        </w:rPr>
        <w:t xml:space="preserve"> și dezvoltare rurală</w:t>
      </w:r>
      <w:r>
        <w:rPr>
          <w:rFonts w:ascii="Trebuchet MS" w:hAnsi="Trebuchet MS"/>
          <w:lang w:val="ro-RO"/>
        </w:rPr>
        <w:t>;</w:t>
      </w:r>
    </w:p>
    <w:p w14:paraId="02893D36" w14:textId="1165FF0B" w:rsidR="00D472D0" w:rsidRPr="00E1792E" w:rsidRDefault="00D472D0" w:rsidP="00284387">
      <w:pPr>
        <w:jc w:val="both"/>
        <w:rPr>
          <w:rFonts w:ascii="Trebuchet MS" w:hAnsi="Trebuchet MS"/>
          <w:lang w:val="ro-RO"/>
        </w:rPr>
      </w:pPr>
      <w:r>
        <w:rPr>
          <w:rFonts w:ascii="Trebuchet MS" w:hAnsi="Trebuchet MS"/>
          <w:lang w:val="ro-RO"/>
        </w:rPr>
        <w:t xml:space="preserve">- </w:t>
      </w:r>
      <w:r>
        <w:rPr>
          <w:rFonts w:ascii="Trebuchet MS" w:hAnsi="Trebuchet MS"/>
          <w:lang w:val="ro-RO"/>
        </w:rPr>
        <w:tab/>
        <w:t xml:space="preserve">crearea unei secțiuni care va conține exemple de bune practici </w:t>
      </w:r>
      <w:r w:rsidRPr="00E1792E">
        <w:rPr>
          <w:rFonts w:ascii="Trebuchet MS" w:hAnsi="Trebuchet MS"/>
          <w:lang w:val="ro-RO"/>
        </w:rPr>
        <w:t>“</w:t>
      </w:r>
      <w:proofErr w:type="spellStart"/>
      <w:r w:rsidRPr="00E1792E">
        <w:rPr>
          <w:rFonts w:ascii="Trebuchet MS" w:hAnsi="Trebuchet MS"/>
          <w:lang w:val="ro-RO"/>
        </w:rPr>
        <w:t>knowledge</w:t>
      </w:r>
      <w:proofErr w:type="spellEnd"/>
      <w:r w:rsidRPr="00E1792E">
        <w:rPr>
          <w:rFonts w:ascii="Trebuchet MS" w:hAnsi="Trebuchet MS"/>
          <w:lang w:val="ro-RO"/>
        </w:rPr>
        <w:t xml:space="preserve"> </w:t>
      </w:r>
      <w:proofErr w:type="spellStart"/>
      <w:r w:rsidRPr="00E1792E">
        <w:rPr>
          <w:rFonts w:ascii="Trebuchet MS" w:hAnsi="Trebuchet MS"/>
          <w:lang w:val="ro-RO"/>
        </w:rPr>
        <w:t>reservoir</w:t>
      </w:r>
      <w:proofErr w:type="spellEnd"/>
      <w:r w:rsidRPr="00E1792E">
        <w:rPr>
          <w:rFonts w:ascii="Trebuchet MS" w:hAnsi="Trebuchet MS"/>
          <w:lang w:val="ro-RO"/>
        </w:rPr>
        <w:t>”</w:t>
      </w:r>
    </w:p>
    <w:p w14:paraId="08EFDED5" w14:textId="7885E1A4" w:rsidR="00284387" w:rsidRPr="00284387" w:rsidRDefault="00284387" w:rsidP="00284387">
      <w:pPr>
        <w:jc w:val="both"/>
        <w:rPr>
          <w:rFonts w:ascii="Trebuchet MS" w:hAnsi="Trebuchet MS"/>
          <w:lang w:val="ro-RO"/>
        </w:rPr>
      </w:pPr>
      <w:r w:rsidRPr="00284387">
        <w:rPr>
          <w:rFonts w:ascii="Trebuchet MS" w:hAnsi="Trebuchet MS"/>
          <w:lang w:val="ro-RO"/>
        </w:rPr>
        <w:t>-</w:t>
      </w:r>
      <w:r w:rsidRPr="00284387">
        <w:rPr>
          <w:rFonts w:ascii="Trebuchet MS" w:hAnsi="Trebuchet MS"/>
          <w:lang w:val="ro-RO"/>
        </w:rPr>
        <w:tab/>
        <w:t xml:space="preserve">organizarea unor sesiuni </w:t>
      </w:r>
      <w:r w:rsidR="007F52FC">
        <w:rPr>
          <w:rFonts w:ascii="Trebuchet MS" w:hAnsi="Trebuchet MS"/>
          <w:lang w:val="ro-RO"/>
        </w:rPr>
        <w:t>de lucru</w:t>
      </w:r>
      <w:r w:rsidR="00A65390">
        <w:rPr>
          <w:rFonts w:ascii="Trebuchet MS" w:hAnsi="Trebuchet MS"/>
          <w:lang w:val="ro-RO"/>
        </w:rPr>
        <w:t xml:space="preserve"> in cadrul AKIS</w:t>
      </w:r>
      <w:r w:rsidR="007F52FC">
        <w:rPr>
          <w:rFonts w:ascii="Trebuchet MS" w:hAnsi="Trebuchet MS"/>
          <w:lang w:val="ro-RO"/>
        </w:rPr>
        <w:t xml:space="preserve"> </w:t>
      </w:r>
      <w:r w:rsidR="00A65390">
        <w:rPr>
          <w:rFonts w:ascii="Trebuchet MS" w:hAnsi="Trebuchet MS"/>
          <w:lang w:val="ro-RO"/>
        </w:rPr>
        <w:t xml:space="preserve">cu Unitatea de Sprijin </w:t>
      </w:r>
      <w:r w:rsidRPr="00284387">
        <w:rPr>
          <w:rFonts w:ascii="Trebuchet MS" w:hAnsi="Trebuchet MS"/>
          <w:lang w:val="ro-RO"/>
        </w:rPr>
        <w:t>și</w:t>
      </w:r>
      <w:r w:rsidR="00A65390">
        <w:rPr>
          <w:rFonts w:ascii="Trebuchet MS" w:hAnsi="Trebuchet MS"/>
          <w:lang w:val="ro-RO"/>
        </w:rPr>
        <w:t xml:space="preserve"> cu</w:t>
      </w:r>
      <w:r w:rsidRPr="00284387">
        <w:rPr>
          <w:rFonts w:ascii="Trebuchet MS" w:hAnsi="Trebuchet MS"/>
          <w:lang w:val="ro-RO"/>
        </w:rPr>
        <w:t xml:space="preserve"> furnizorii de servicii de </w:t>
      </w:r>
      <w:r w:rsidR="009F2014">
        <w:rPr>
          <w:rFonts w:ascii="Trebuchet MS" w:hAnsi="Trebuchet MS"/>
          <w:lang w:val="ro-RO"/>
        </w:rPr>
        <w:t>transfer de cunoștințe</w:t>
      </w:r>
      <w:r w:rsidRPr="00284387">
        <w:rPr>
          <w:rFonts w:ascii="Trebuchet MS" w:hAnsi="Trebuchet MS"/>
          <w:lang w:val="ro-RO"/>
        </w:rPr>
        <w:t xml:space="preserve">, consultanță, inovare si transfer tehnologic pentru a realiza  conceptul acestor hub-uri digitale și pentru a stabili modalitatea de organizare a acestora; </w:t>
      </w:r>
    </w:p>
    <w:p w14:paraId="754437E4" w14:textId="77777777" w:rsidR="00284387" w:rsidRPr="00284387" w:rsidRDefault="00284387" w:rsidP="00284387">
      <w:pPr>
        <w:jc w:val="both"/>
        <w:rPr>
          <w:rFonts w:ascii="Trebuchet MS" w:hAnsi="Trebuchet MS"/>
          <w:lang w:val="ro-RO"/>
        </w:rPr>
      </w:pPr>
      <w:r w:rsidRPr="00284387">
        <w:rPr>
          <w:rFonts w:ascii="Trebuchet MS" w:hAnsi="Trebuchet MS"/>
          <w:lang w:val="ro-RO"/>
        </w:rPr>
        <w:t>-</w:t>
      </w:r>
      <w:r w:rsidRPr="00284387">
        <w:rPr>
          <w:rFonts w:ascii="Trebuchet MS" w:hAnsi="Trebuchet MS"/>
          <w:lang w:val="ro-RO"/>
        </w:rPr>
        <w:tab/>
        <w:t xml:space="preserve">utilizarea rezultatelor studiilor grupului SCAR AKIS pentru a realiza un schimb de informații eficient privind cele mai bune practici, factorii de succes, blocajele identificate etc; </w:t>
      </w:r>
    </w:p>
    <w:p w14:paraId="7013BCD0" w14:textId="7E82DE0E" w:rsidR="00284387" w:rsidRPr="00284387" w:rsidRDefault="00284387" w:rsidP="00284387">
      <w:pPr>
        <w:jc w:val="both"/>
        <w:rPr>
          <w:rFonts w:ascii="Trebuchet MS" w:hAnsi="Trebuchet MS"/>
          <w:lang w:val="ro-RO"/>
        </w:rPr>
      </w:pPr>
      <w:r w:rsidRPr="00D0570B">
        <w:rPr>
          <w:rFonts w:ascii="Trebuchet MS" w:hAnsi="Trebuchet MS"/>
          <w:lang w:val="ro-RO"/>
        </w:rPr>
        <w:t>-</w:t>
      </w:r>
      <w:r w:rsidRPr="00D0570B">
        <w:rPr>
          <w:rFonts w:ascii="Trebuchet MS" w:hAnsi="Trebuchet MS"/>
          <w:lang w:val="ro-RO"/>
        </w:rPr>
        <w:tab/>
      </w:r>
      <w:r w:rsidR="00D0570B" w:rsidRPr="00D0570B">
        <w:rPr>
          <w:rFonts w:ascii="Trebuchet MS" w:hAnsi="Trebuchet MS"/>
          <w:lang w:val="ro-RO"/>
        </w:rPr>
        <w:t>sprijinirea constituirii unor grupuri</w:t>
      </w:r>
      <w:r w:rsidR="009F2014">
        <w:rPr>
          <w:rFonts w:ascii="Trebuchet MS" w:hAnsi="Trebuchet MS"/>
          <w:lang w:val="ro-RO"/>
        </w:rPr>
        <w:t xml:space="preserve"> </w:t>
      </w:r>
      <w:r w:rsidR="00D0570B" w:rsidRPr="00D0570B">
        <w:rPr>
          <w:rFonts w:ascii="Trebuchet MS" w:hAnsi="Trebuchet MS"/>
          <w:lang w:val="ro-RO"/>
        </w:rPr>
        <w:t xml:space="preserve">de inovare specifice domeniului </w:t>
      </w:r>
      <w:proofErr w:type="spellStart"/>
      <w:r w:rsidR="00D0570B" w:rsidRPr="00D0570B">
        <w:rPr>
          <w:rFonts w:ascii="Trebuchet MS" w:hAnsi="Trebuchet MS"/>
          <w:lang w:val="ro-RO"/>
        </w:rPr>
        <w:t>agro</w:t>
      </w:r>
      <w:proofErr w:type="spellEnd"/>
      <w:r w:rsidR="00D0570B" w:rsidRPr="00D0570B">
        <w:rPr>
          <w:rFonts w:ascii="Trebuchet MS" w:hAnsi="Trebuchet MS"/>
          <w:lang w:val="ro-RO"/>
        </w:rPr>
        <w:t>-alimentar la care să participe reprezentanți care au obiective similare și care își desfășoară activitatea în condiții similare, pentru un schimb mai eficient de informații și pentru identificarea de soluții comune;</w:t>
      </w:r>
    </w:p>
    <w:p w14:paraId="5939818B" w14:textId="6CEFA2C1" w:rsidR="00284387" w:rsidRPr="00284387" w:rsidRDefault="00284387" w:rsidP="00284387">
      <w:pPr>
        <w:jc w:val="both"/>
        <w:rPr>
          <w:rFonts w:ascii="Trebuchet MS" w:hAnsi="Trebuchet MS"/>
          <w:lang w:val="ro-RO"/>
        </w:rPr>
      </w:pPr>
      <w:r w:rsidRPr="00284387">
        <w:rPr>
          <w:rFonts w:ascii="Trebuchet MS" w:hAnsi="Trebuchet MS"/>
          <w:lang w:val="ro-RO"/>
        </w:rPr>
        <w:t>-</w:t>
      </w:r>
      <w:r w:rsidRPr="00284387">
        <w:rPr>
          <w:rFonts w:ascii="Trebuchet MS" w:hAnsi="Trebuchet MS"/>
          <w:lang w:val="ro-RO"/>
        </w:rPr>
        <w:tab/>
        <w:t xml:space="preserve">dezvoltarea de competențe digitale pentru operatorii din </w:t>
      </w:r>
      <w:proofErr w:type="spellStart"/>
      <w:r w:rsidRPr="00284387">
        <w:rPr>
          <w:rFonts w:ascii="Trebuchet MS" w:hAnsi="Trebuchet MS"/>
          <w:lang w:val="ro-RO"/>
        </w:rPr>
        <w:t>agro</w:t>
      </w:r>
      <w:proofErr w:type="spellEnd"/>
      <w:r w:rsidRPr="00284387">
        <w:rPr>
          <w:rFonts w:ascii="Trebuchet MS" w:hAnsi="Trebuchet MS"/>
          <w:lang w:val="ro-RO"/>
        </w:rPr>
        <w:t>-industrie</w:t>
      </w:r>
      <w:r w:rsidR="00A65390">
        <w:rPr>
          <w:rFonts w:ascii="Trebuchet MS" w:hAnsi="Trebuchet MS"/>
          <w:lang w:val="ro-RO"/>
        </w:rPr>
        <w:t xml:space="preserve"> prin </w:t>
      </w:r>
      <w:r w:rsidR="00070308">
        <w:rPr>
          <w:rFonts w:ascii="Trebuchet MS" w:hAnsi="Trebuchet MS"/>
          <w:lang w:val="ro-RO"/>
        </w:rPr>
        <w:t>servicii</w:t>
      </w:r>
      <w:r w:rsidR="00A65390">
        <w:rPr>
          <w:rFonts w:ascii="Trebuchet MS" w:hAnsi="Trebuchet MS"/>
          <w:lang w:val="ro-RO"/>
        </w:rPr>
        <w:t xml:space="preserve"> de formare profesională</w:t>
      </w:r>
      <w:r w:rsidR="00FD1542">
        <w:rPr>
          <w:rFonts w:ascii="Trebuchet MS" w:hAnsi="Trebuchet MS"/>
          <w:lang w:val="ro-RO"/>
        </w:rPr>
        <w:t>;</w:t>
      </w:r>
    </w:p>
    <w:p w14:paraId="0E2BA125" w14:textId="68A72964" w:rsidR="00284387" w:rsidRPr="00284387" w:rsidRDefault="00284387" w:rsidP="00284387">
      <w:pPr>
        <w:jc w:val="both"/>
        <w:rPr>
          <w:rFonts w:ascii="Trebuchet MS" w:hAnsi="Trebuchet MS"/>
          <w:lang w:val="ro-RO"/>
        </w:rPr>
      </w:pPr>
      <w:r w:rsidRPr="00284387">
        <w:rPr>
          <w:rFonts w:ascii="Trebuchet MS" w:hAnsi="Trebuchet MS"/>
          <w:lang w:val="ro-RO"/>
        </w:rPr>
        <w:t>-</w:t>
      </w:r>
      <w:r w:rsidRPr="00284387">
        <w:rPr>
          <w:rFonts w:ascii="Trebuchet MS" w:hAnsi="Trebuchet MS"/>
          <w:lang w:val="ro-RO"/>
        </w:rPr>
        <w:tab/>
      </w:r>
      <w:r w:rsidR="00070308">
        <w:rPr>
          <w:rFonts w:ascii="Trebuchet MS" w:hAnsi="Trebuchet MS"/>
          <w:lang w:val="ro-RO"/>
        </w:rPr>
        <w:t xml:space="preserve">servicii de </w:t>
      </w:r>
      <w:r w:rsidR="009F2014">
        <w:rPr>
          <w:rFonts w:ascii="Trebuchet MS" w:hAnsi="Trebuchet MS"/>
          <w:lang w:val="ro-RO"/>
        </w:rPr>
        <w:t>transfer de cunoștințe</w:t>
      </w:r>
      <w:r w:rsidR="00A65390">
        <w:rPr>
          <w:rFonts w:ascii="Trebuchet MS" w:hAnsi="Trebuchet MS"/>
          <w:lang w:val="ro-RO"/>
        </w:rPr>
        <w:t xml:space="preserve"> </w:t>
      </w:r>
      <w:r w:rsidR="00070308">
        <w:rPr>
          <w:rFonts w:ascii="Trebuchet MS" w:hAnsi="Trebuchet MS"/>
          <w:lang w:val="ro-RO"/>
        </w:rPr>
        <w:t>privind</w:t>
      </w:r>
      <w:r w:rsidRPr="00284387">
        <w:rPr>
          <w:rFonts w:ascii="Trebuchet MS" w:hAnsi="Trebuchet MS"/>
          <w:lang w:val="ro-RO"/>
        </w:rPr>
        <w:t xml:space="preserve"> managementul</w:t>
      </w:r>
      <w:r w:rsidR="004758E3">
        <w:rPr>
          <w:rFonts w:ascii="Trebuchet MS" w:hAnsi="Trebuchet MS"/>
          <w:lang w:val="ro-RO"/>
        </w:rPr>
        <w:t xml:space="preserve"> </w:t>
      </w:r>
      <w:r w:rsidRPr="00284387">
        <w:rPr>
          <w:rFonts w:ascii="Trebuchet MS" w:hAnsi="Trebuchet MS"/>
          <w:lang w:val="ro-RO"/>
        </w:rPr>
        <w:t>riscurilor;</w:t>
      </w:r>
    </w:p>
    <w:p w14:paraId="65857A49" w14:textId="7B243A0C" w:rsidR="00331A06" w:rsidRPr="00331A06" w:rsidRDefault="00F91FE0" w:rsidP="003462B8">
      <w:pPr>
        <w:jc w:val="both"/>
        <w:rPr>
          <w:rFonts w:ascii="Trebuchet MS" w:hAnsi="Trebuchet MS"/>
          <w:lang w:val="ro-RO"/>
        </w:rPr>
      </w:pPr>
      <w:r>
        <w:rPr>
          <w:rFonts w:ascii="Trebuchet MS" w:hAnsi="Trebuchet MS"/>
          <w:lang w:val="ro-RO"/>
        </w:rPr>
        <w:t>-</w:t>
      </w:r>
      <w:r>
        <w:rPr>
          <w:rFonts w:ascii="Trebuchet MS" w:hAnsi="Trebuchet MS"/>
          <w:lang w:val="ro-RO"/>
        </w:rPr>
        <w:tab/>
        <w:t xml:space="preserve">schimb de cunoștințe privind utilizarea și promovarea tehnologiilor digitale </w:t>
      </w:r>
      <w:r w:rsidR="006A0B3D">
        <w:rPr>
          <w:rFonts w:ascii="Trebuchet MS" w:hAnsi="Trebuchet MS"/>
          <w:lang w:val="ro-RO"/>
        </w:rPr>
        <w:t>avansate (</w:t>
      </w:r>
      <w:r w:rsidR="00284387" w:rsidRPr="00D0570B">
        <w:rPr>
          <w:rFonts w:ascii="Trebuchet MS" w:hAnsi="Trebuchet MS"/>
          <w:lang w:val="ro-RO"/>
        </w:rPr>
        <w:t xml:space="preserve">Internet of </w:t>
      </w:r>
      <w:proofErr w:type="spellStart"/>
      <w:r w:rsidR="00284387" w:rsidRPr="00D0570B">
        <w:rPr>
          <w:rFonts w:ascii="Trebuchet MS" w:hAnsi="Trebuchet MS"/>
          <w:lang w:val="ro-RO"/>
        </w:rPr>
        <w:t>Things</w:t>
      </w:r>
      <w:proofErr w:type="spellEnd"/>
      <w:r w:rsidR="00284387" w:rsidRPr="00D0570B">
        <w:rPr>
          <w:rFonts w:ascii="Trebuchet MS" w:hAnsi="Trebuchet MS"/>
          <w:lang w:val="ro-RO"/>
        </w:rPr>
        <w:t xml:space="preserve"> </w:t>
      </w:r>
      <w:r w:rsidR="006A0B3D">
        <w:rPr>
          <w:rFonts w:ascii="Trebuchet MS" w:hAnsi="Trebuchet MS"/>
          <w:lang w:val="ro-RO"/>
        </w:rPr>
        <w:t>–</w:t>
      </w:r>
      <w:proofErr w:type="spellStart"/>
      <w:r w:rsidR="00284387" w:rsidRPr="00D0570B">
        <w:rPr>
          <w:rFonts w:ascii="Trebuchet MS" w:hAnsi="Trebuchet MS"/>
          <w:lang w:val="ro-RO"/>
        </w:rPr>
        <w:t>IoT</w:t>
      </w:r>
      <w:proofErr w:type="spellEnd"/>
      <w:r w:rsidR="00284387" w:rsidRPr="00D0570B">
        <w:rPr>
          <w:rFonts w:ascii="Trebuchet MS" w:hAnsi="Trebuchet MS"/>
          <w:lang w:val="ro-RO"/>
        </w:rPr>
        <w:t xml:space="preserve"> </w:t>
      </w:r>
      <w:r>
        <w:rPr>
          <w:rFonts w:ascii="Trebuchet MS" w:hAnsi="Trebuchet MS"/>
          <w:lang w:val="ro-RO"/>
        </w:rPr>
        <w:t>) în domeniile agriculturii</w:t>
      </w:r>
      <w:r w:rsidR="00A65390">
        <w:rPr>
          <w:rFonts w:ascii="Trebuchet MS" w:hAnsi="Trebuchet MS"/>
          <w:lang w:val="ro-RO"/>
        </w:rPr>
        <w:t xml:space="preserve"> și agroalimentar.</w:t>
      </w:r>
    </w:p>
    <w:sectPr w:rsidR="00331A06" w:rsidRPr="00331A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056D" w14:textId="77777777" w:rsidR="00372689" w:rsidRDefault="00372689" w:rsidP="00FB52D7">
      <w:pPr>
        <w:spacing w:after="0" w:line="240" w:lineRule="auto"/>
      </w:pPr>
      <w:r>
        <w:separator/>
      </w:r>
    </w:p>
  </w:endnote>
  <w:endnote w:type="continuationSeparator" w:id="0">
    <w:p w14:paraId="384F9F88" w14:textId="77777777" w:rsidR="00372689" w:rsidRDefault="00372689" w:rsidP="00FB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4F46" w14:textId="77777777" w:rsidR="00D4563C" w:rsidRDefault="00D45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292B" w14:textId="77777777" w:rsidR="00D4563C" w:rsidRDefault="00D45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8451" w14:textId="77777777" w:rsidR="00D4563C" w:rsidRDefault="00D4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9FE3" w14:textId="77777777" w:rsidR="00372689" w:rsidRDefault="00372689" w:rsidP="00FB52D7">
      <w:pPr>
        <w:spacing w:after="0" w:line="240" w:lineRule="auto"/>
      </w:pPr>
      <w:r>
        <w:separator/>
      </w:r>
    </w:p>
  </w:footnote>
  <w:footnote w:type="continuationSeparator" w:id="0">
    <w:p w14:paraId="017169A3" w14:textId="77777777" w:rsidR="00372689" w:rsidRDefault="00372689" w:rsidP="00FB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29EF" w14:textId="77777777" w:rsidR="00D4563C" w:rsidRDefault="00D4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35188"/>
      <w:docPartObj>
        <w:docPartGallery w:val="Watermarks"/>
        <w:docPartUnique/>
      </w:docPartObj>
    </w:sdtPr>
    <w:sdtContent>
      <w:p w14:paraId="61FEB9F6" w14:textId="3F041CEA" w:rsidR="00D4563C" w:rsidRDefault="00D4563C">
        <w:pPr>
          <w:pStyle w:val="Header"/>
        </w:pPr>
        <w:r>
          <w:rPr>
            <w:noProof/>
          </w:rPr>
          <w:pict w14:anchorId="11D53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2DC0" w14:textId="77777777" w:rsidR="00D4563C" w:rsidRDefault="00D4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744"/>
    <w:multiLevelType w:val="hybridMultilevel"/>
    <w:tmpl w:val="38348ED4"/>
    <w:lvl w:ilvl="0" w:tplc="A4480F3E">
      <w:start w:val="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F4C8D"/>
    <w:multiLevelType w:val="hybridMultilevel"/>
    <w:tmpl w:val="1D2EED74"/>
    <w:lvl w:ilvl="0" w:tplc="5156C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A70999"/>
    <w:multiLevelType w:val="hybridMultilevel"/>
    <w:tmpl w:val="E0E8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BE"/>
    <w:rsid w:val="00024510"/>
    <w:rsid w:val="0004448E"/>
    <w:rsid w:val="000575EF"/>
    <w:rsid w:val="00070308"/>
    <w:rsid w:val="00072A56"/>
    <w:rsid w:val="00077AB6"/>
    <w:rsid w:val="00084E85"/>
    <w:rsid w:val="000B039A"/>
    <w:rsid w:val="000C2EBB"/>
    <w:rsid w:val="000D6EFD"/>
    <w:rsid w:val="000E0EC9"/>
    <w:rsid w:val="000E155E"/>
    <w:rsid w:val="00111D12"/>
    <w:rsid w:val="00116E1B"/>
    <w:rsid w:val="001471A8"/>
    <w:rsid w:val="00151DE2"/>
    <w:rsid w:val="001608BD"/>
    <w:rsid w:val="001615CC"/>
    <w:rsid w:val="0018056D"/>
    <w:rsid w:val="001A6FA1"/>
    <w:rsid w:val="001B37C2"/>
    <w:rsid w:val="001B46FF"/>
    <w:rsid w:val="001E51C3"/>
    <w:rsid w:val="001F21A1"/>
    <w:rsid w:val="002041EF"/>
    <w:rsid w:val="00234CAA"/>
    <w:rsid w:val="002519AA"/>
    <w:rsid w:val="00264FE8"/>
    <w:rsid w:val="00284387"/>
    <w:rsid w:val="002A70EF"/>
    <w:rsid w:val="002B3741"/>
    <w:rsid w:val="002B6ED3"/>
    <w:rsid w:val="002B776E"/>
    <w:rsid w:val="002D3C00"/>
    <w:rsid w:val="002E5BA2"/>
    <w:rsid w:val="002E68CE"/>
    <w:rsid w:val="002F5A88"/>
    <w:rsid w:val="0030575C"/>
    <w:rsid w:val="003068D7"/>
    <w:rsid w:val="003144C6"/>
    <w:rsid w:val="00331A06"/>
    <w:rsid w:val="00331A22"/>
    <w:rsid w:val="00332CC2"/>
    <w:rsid w:val="003462B8"/>
    <w:rsid w:val="00362ABF"/>
    <w:rsid w:val="00372689"/>
    <w:rsid w:val="00396336"/>
    <w:rsid w:val="003B3A59"/>
    <w:rsid w:val="003B67BA"/>
    <w:rsid w:val="003E7F62"/>
    <w:rsid w:val="003F1581"/>
    <w:rsid w:val="003F4D7E"/>
    <w:rsid w:val="0041058E"/>
    <w:rsid w:val="00410BB3"/>
    <w:rsid w:val="00411B44"/>
    <w:rsid w:val="004424B9"/>
    <w:rsid w:val="0046075E"/>
    <w:rsid w:val="00470AE2"/>
    <w:rsid w:val="004758E3"/>
    <w:rsid w:val="00477922"/>
    <w:rsid w:val="00483400"/>
    <w:rsid w:val="004E0B9B"/>
    <w:rsid w:val="004F1DDB"/>
    <w:rsid w:val="0050056E"/>
    <w:rsid w:val="0050395D"/>
    <w:rsid w:val="00504DD5"/>
    <w:rsid w:val="00514077"/>
    <w:rsid w:val="0054747D"/>
    <w:rsid w:val="005615F4"/>
    <w:rsid w:val="00570169"/>
    <w:rsid w:val="005A3E09"/>
    <w:rsid w:val="005C4E53"/>
    <w:rsid w:val="005D5233"/>
    <w:rsid w:val="005E2C35"/>
    <w:rsid w:val="005E6EF4"/>
    <w:rsid w:val="005F38F2"/>
    <w:rsid w:val="00600921"/>
    <w:rsid w:val="00602DAE"/>
    <w:rsid w:val="0060324F"/>
    <w:rsid w:val="0060659E"/>
    <w:rsid w:val="00617E9D"/>
    <w:rsid w:val="0062483F"/>
    <w:rsid w:val="00641787"/>
    <w:rsid w:val="00646E87"/>
    <w:rsid w:val="00660A3C"/>
    <w:rsid w:val="00682C4C"/>
    <w:rsid w:val="0068336C"/>
    <w:rsid w:val="006A0B3D"/>
    <w:rsid w:val="006C017E"/>
    <w:rsid w:val="006C168D"/>
    <w:rsid w:val="006C66FE"/>
    <w:rsid w:val="006D0E1B"/>
    <w:rsid w:val="00706477"/>
    <w:rsid w:val="0070731E"/>
    <w:rsid w:val="007073C9"/>
    <w:rsid w:val="00710ED7"/>
    <w:rsid w:val="0072692A"/>
    <w:rsid w:val="00731BEF"/>
    <w:rsid w:val="00746844"/>
    <w:rsid w:val="00751A73"/>
    <w:rsid w:val="0076030B"/>
    <w:rsid w:val="00774791"/>
    <w:rsid w:val="00782BDA"/>
    <w:rsid w:val="007858DE"/>
    <w:rsid w:val="007911FC"/>
    <w:rsid w:val="007935D6"/>
    <w:rsid w:val="00793BA3"/>
    <w:rsid w:val="007968AB"/>
    <w:rsid w:val="007A4C0F"/>
    <w:rsid w:val="007A5722"/>
    <w:rsid w:val="007B3BF3"/>
    <w:rsid w:val="007D1F02"/>
    <w:rsid w:val="007F11F8"/>
    <w:rsid w:val="007F52FC"/>
    <w:rsid w:val="00802810"/>
    <w:rsid w:val="00806606"/>
    <w:rsid w:val="0080793F"/>
    <w:rsid w:val="00826707"/>
    <w:rsid w:val="00833A0C"/>
    <w:rsid w:val="008400A4"/>
    <w:rsid w:val="00857222"/>
    <w:rsid w:val="00857DC7"/>
    <w:rsid w:val="008600E5"/>
    <w:rsid w:val="00883EEE"/>
    <w:rsid w:val="00896932"/>
    <w:rsid w:val="008979D6"/>
    <w:rsid w:val="008B1CBE"/>
    <w:rsid w:val="008D123B"/>
    <w:rsid w:val="008E16A3"/>
    <w:rsid w:val="008E7A2A"/>
    <w:rsid w:val="008F02F5"/>
    <w:rsid w:val="008F1A87"/>
    <w:rsid w:val="008F1D5A"/>
    <w:rsid w:val="008F2C95"/>
    <w:rsid w:val="008F3D0C"/>
    <w:rsid w:val="008F4833"/>
    <w:rsid w:val="008F7516"/>
    <w:rsid w:val="009350BD"/>
    <w:rsid w:val="009368BF"/>
    <w:rsid w:val="009439E3"/>
    <w:rsid w:val="0094436F"/>
    <w:rsid w:val="00946DCC"/>
    <w:rsid w:val="009471C9"/>
    <w:rsid w:val="00951ECD"/>
    <w:rsid w:val="009626B2"/>
    <w:rsid w:val="0096442F"/>
    <w:rsid w:val="00973E1B"/>
    <w:rsid w:val="00995C78"/>
    <w:rsid w:val="009A3A2C"/>
    <w:rsid w:val="009C092E"/>
    <w:rsid w:val="009D2BD3"/>
    <w:rsid w:val="009D369B"/>
    <w:rsid w:val="009E2786"/>
    <w:rsid w:val="009E3B21"/>
    <w:rsid w:val="009E6A11"/>
    <w:rsid w:val="009F2014"/>
    <w:rsid w:val="00A01840"/>
    <w:rsid w:val="00A01B67"/>
    <w:rsid w:val="00A0773A"/>
    <w:rsid w:val="00A30066"/>
    <w:rsid w:val="00A308B0"/>
    <w:rsid w:val="00A3662C"/>
    <w:rsid w:val="00A43399"/>
    <w:rsid w:val="00A44465"/>
    <w:rsid w:val="00A5130C"/>
    <w:rsid w:val="00A56BCF"/>
    <w:rsid w:val="00A65390"/>
    <w:rsid w:val="00A85098"/>
    <w:rsid w:val="00A86C50"/>
    <w:rsid w:val="00AA1A94"/>
    <w:rsid w:val="00AA1ED1"/>
    <w:rsid w:val="00AA4C3E"/>
    <w:rsid w:val="00AA7796"/>
    <w:rsid w:val="00AB6E7C"/>
    <w:rsid w:val="00AC4107"/>
    <w:rsid w:val="00AC657D"/>
    <w:rsid w:val="00AD5843"/>
    <w:rsid w:val="00AE1EFC"/>
    <w:rsid w:val="00AE4C12"/>
    <w:rsid w:val="00AE78B3"/>
    <w:rsid w:val="00B142B1"/>
    <w:rsid w:val="00B204D1"/>
    <w:rsid w:val="00B21BEA"/>
    <w:rsid w:val="00B4064E"/>
    <w:rsid w:val="00B84A26"/>
    <w:rsid w:val="00B90134"/>
    <w:rsid w:val="00B923E4"/>
    <w:rsid w:val="00B94637"/>
    <w:rsid w:val="00BA4FE0"/>
    <w:rsid w:val="00BA7452"/>
    <w:rsid w:val="00BC0D47"/>
    <w:rsid w:val="00BC5AA4"/>
    <w:rsid w:val="00BD3850"/>
    <w:rsid w:val="00BD39C8"/>
    <w:rsid w:val="00BE101A"/>
    <w:rsid w:val="00C04CA4"/>
    <w:rsid w:val="00C31F20"/>
    <w:rsid w:val="00C350F0"/>
    <w:rsid w:val="00C73A60"/>
    <w:rsid w:val="00C8402C"/>
    <w:rsid w:val="00C868A9"/>
    <w:rsid w:val="00C87BFC"/>
    <w:rsid w:val="00C92234"/>
    <w:rsid w:val="00C97783"/>
    <w:rsid w:val="00CA5007"/>
    <w:rsid w:val="00CC689E"/>
    <w:rsid w:val="00CD1B8E"/>
    <w:rsid w:val="00CD324B"/>
    <w:rsid w:val="00CE5000"/>
    <w:rsid w:val="00D0570B"/>
    <w:rsid w:val="00D067F5"/>
    <w:rsid w:val="00D13C29"/>
    <w:rsid w:val="00D247C3"/>
    <w:rsid w:val="00D26FE0"/>
    <w:rsid w:val="00D40216"/>
    <w:rsid w:val="00D4563C"/>
    <w:rsid w:val="00D466E1"/>
    <w:rsid w:val="00D472D0"/>
    <w:rsid w:val="00D50403"/>
    <w:rsid w:val="00D563E1"/>
    <w:rsid w:val="00D636FD"/>
    <w:rsid w:val="00D75183"/>
    <w:rsid w:val="00D75447"/>
    <w:rsid w:val="00D977D9"/>
    <w:rsid w:val="00DA7E13"/>
    <w:rsid w:val="00DB0029"/>
    <w:rsid w:val="00DD5F9A"/>
    <w:rsid w:val="00E00E8D"/>
    <w:rsid w:val="00E1792E"/>
    <w:rsid w:val="00E24E50"/>
    <w:rsid w:val="00E80586"/>
    <w:rsid w:val="00E96BE1"/>
    <w:rsid w:val="00EA5AC3"/>
    <w:rsid w:val="00EC6997"/>
    <w:rsid w:val="00ED61ED"/>
    <w:rsid w:val="00ED6ECF"/>
    <w:rsid w:val="00EF79A7"/>
    <w:rsid w:val="00F04FE5"/>
    <w:rsid w:val="00F06A4C"/>
    <w:rsid w:val="00F10288"/>
    <w:rsid w:val="00F13B4C"/>
    <w:rsid w:val="00F255B8"/>
    <w:rsid w:val="00F36562"/>
    <w:rsid w:val="00F44D29"/>
    <w:rsid w:val="00F5406A"/>
    <w:rsid w:val="00F544D0"/>
    <w:rsid w:val="00F60FDB"/>
    <w:rsid w:val="00F64EB4"/>
    <w:rsid w:val="00F67394"/>
    <w:rsid w:val="00F7093E"/>
    <w:rsid w:val="00F91FE0"/>
    <w:rsid w:val="00FB0906"/>
    <w:rsid w:val="00FB52D7"/>
    <w:rsid w:val="00FD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3935E5"/>
  <w15:docId w15:val="{D4E74934-9766-5D41-BFC3-1A32C4CE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FC"/>
    <w:pPr>
      <w:ind w:left="720"/>
      <w:contextualSpacing/>
    </w:pPr>
  </w:style>
  <w:style w:type="paragraph" w:styleId="BalloonText">
    <w:name w:val="Balloon Text"/>
    <w:basedOn w:val="Normal"/>
    <w:link w:val="BalloonTextChar"/>
    <w:uiPriority w:val="99"/>
    <w:semiHidden/>
    <w:unhideWhenUsed/>
    <w:rsid w:val="0064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87"/>
    <w:rPr>
      <w:rFonts w:ascii="Segoe UI" w:hAnsi="Segoe UI" w:cs="Segoe UI"/>
      <w:sz w:val="18"/>
      <w:szCs w:val="18"/>
    </w:rPr>
  </w:style>
  <w:style w:type="character" w:styleId="CommentReference">
    <w:name w:val="annotation reference"/>
    <w:basedOn w:val="DefaultParagraphFont"/>
    <w:uiPriority w:val="99"/>
    <w:semiHidden/>
    <w:unhideWhenUsed/>
    <w:rsid w:val="00AE4C12"/>
    <w:rPr>
      <w:sz w:val="16"/>
      <w:szCs w:val="16"/>
    </w:rPr>
  </w:style>
  <w:style w:type="paragraph" w:styleId="CommentText">
    <w:name w:val="annotation text"/>
    <w:basedOn w:val="Normal"/>
    <w:link w:val="CommentTextChar"/>
    <w:uiPriority w:val="99"/>
    <w:semiHidden/>
    <w:unhideWhenUsed/>
    <w:rsid w:val="00AE4C12"/>
    <w:pPr>
      <w:spacing w:line="240" w:lineRule="auto"/>
    </w:pPr>
    <w:rPr>
      <w:sz w:val="20"/>
      <w:szCs w:val="20"/>
    </w:rPr>
  </w:style>
  <w:style w:type="character" w:customStyle="1" w:styleId="CommentTextChar">
    <w:name w:val="Comment Text Char"/>
    <w:basedOn w:val="DefaultParagraphFont"/>
    <w:link w:val="CommentText"/>
    <w:uiPriority w:val="99"/>
    <w:semiHidden/>
    <w:rsid w:val="00AE4C12"/>
    <w:rPr>
      <w:sz w:val="20"/>
      <w:szCs w:val="20"/>
    </w:rPr>
  </w:style>
  <w:style w:type="paragraph" w:styleId="CommentSubject">
    <w:name w:val="annotation subject"/>
    <w:basedOn w:val="CommentText"/>
    <w:next w:val="CommentText"/>
    <w:link w:val="CommentSubjectChar"/>
    <w:uiPriority w:val="99"/>
    <w:semiHidden/>
    <w:unhideWhenUsed/>
    <w:rsid w:val="00AE4C12"/>
    <w:rPr>
      <w:b/>
      <w:bCs/>
    </w:rPr>
  </w:style>
  <w:style w:type="character" w:customStyle="1" w:styleId="CommentSubjectChar">
    <w:name w:val="Comment Subject Char"/>
    <w:basedOn w:val="CommentTextChar"/>
    <w:link w:val="CommentSubject"/>
    <w:uiPriority w:val="99"/>
    <w:semiHidden/>
    <w:rsid w:val="00AE4C12"/>
    <w:rPr>
      <w:b/>
      <w:bCs/>
      <w:sz w:val="20"/>
      <w:szCs w:val="20"/>
    </w:rPr>
  </w:style>
  <w:style w:type="character" w:customStyle="1" w:styleId="Bodytext2Bold">
    <w:name w:val="Body text|2 + Bold"/>
    <w:basedOn w:val="DefaultParagraphFont"/>
    <w:semiHidden/>
    <w:unhideWhenUsed/>
    <w:rsid w:val="0060659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 w:eastAsia="en-US" w:bidi="en-US"/>
    </w:rPr>
  </w:style>
  <w:style w:type="paragraph" w:styleId="Header">
    <w:name w:val="header"/>
    <w:basedOn w:val="Normal"/>
    <w:link w:val="HeaderChar"/>
    <w:uiPriority w:val="99"/>
    <w:unhideWhenUsed/>
    <w:rsid w:val="00FB52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2D7"/>
  </w:style>
  <w:style w:type="paragraph" w:styleId="Footer">
    <w:name w:val="footer"/>
    <w:basedOn w:val="Normal"/>
    <w:link w:val="FooterChar"/>
    <w:uiPriority w:val="99"/>
    <w:unhideWhenUsed/>
    <w:rsid w:val="00FB52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C6D9-E795-4F74-8D56-550A9308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Voinescu</dc:creator>
  <cp:lastModifiedBy>Alina Constantin</cp:lastModifiedBy>
  <cp:revision>8</cp:revision>
  <cp:lastPrinted>2021-10-08T07:52:00Z</cp:lastPrinted>
  <dcterms:created xsi:type="dcterms:W3CDTF">2022-01-26T10:51:00Z</dcterms:created>
  <dcterms:modified xsi:type="dcterms:W3CDTF">2022-02-15T09:14:00Z</dcterms:modified>
</cp:coreProperties>
</file>